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0B5BAB" w14:textId="77777777" w:rsidR="00936324" w:rsidRDefault="00936324" w:rsidP="00936324">
      <w:pPr>
        <w:pStyle w:val="NormlWeb"/>
        <w:spacing w:before="160" w:beforeAutospacing="0" w:after="80" w:afterAutospacing="0"/>
        <w:jc w:val="center"/>
        <w:rPr>
          <w:rFonts w:asciiTheme="minorHAnsi" w:hAnsiTheme="minorHAnsi" w:cs="Times"/>
          <w:b/>
          <w:color w:val="000000"/>
          <w:sz w:val="22"/>
          <w:szCs w:val="22"/>
        </w:rPr>
      </w:pPr>
      <w:r>
        <w:rPr>
          <w:rFonts w:asciiTheme="minorHAnsi" w:hAnsiTheme="minorHAnsi" w:cs="Times"/>
          <w:b/>
          <w:color w:val="000000"/>
          <w:sz w:val="22"/>
          <w:szCs w:val="22"/>
        </w:rPr>
        <w:t>Közérdekű adatok k</w:t>
      </w:r>
      <w:r w:rsidRPr="00042DEE">
        <w:rPr>
          <w:rFonts w:asciiTheme="minorHAnsi" w:hAnsiTheme="minorHAnsi" w:cs="Times"/>
          <w:b/>
          <w:color w:val="000000"/>
          <w:sz w:val="22"/>
          <w:szCs w:val="22"/>
        </w:rPr>
        <w:t>özzét</w:t>
      </w:r>
      <w:r>
        <w:rPr>
          <w:rFonts w:asciiTheme="minorHAnsi" w:hAnsiTheme="minorHAnsi" w:cs="Times"/>
          <w:b/>
          <w:color w:val="000000"/>
          <w:sz w:val="22"/>
          <w:szCs w:val="22"/>
        </w:rPr>
        <w:t>étele</w:t>
      </w:r>
    </w:p>
    <w:p w14:paraId="7FC89FF6" w14:textId="77777777" w:rsidR="00936324" w:rsidRDefault="00936324" w:rsidP="00936324">
      <w:pPr>
        <w:pStyle w:val="NormlWeb"/>
        <w:spacing w:before="160" w:beforeAutospacing="0" w:after="80" w:afterAutospacing="0"/>
        <w:jc w:val="center"/>
        <w:rPr>
          <w:rFonts w:asciiTheme="minorHAnsi" w:hAnsiTheme="minorHAnsi" w:cs="Times"/>
          <w:bCs/>
          <w:color w:val="000000"/>
          <w:sz w:val="22"/>
          <w:szCs w:val="22"/>
        </w:rPr>
      </w:pPr>
      <w:r w:rsidRPr="00042DEE">
        <w:rPr>
          <w:rFonts w:asciiTheme="minorHAnsi" w:hAnsiTheme="minorHAnsi" w:cs="Times"/>
          <w:bCs/>
          <w:color w:val="000000"/>
          <w:sz w:val="22"/>
          <w:szCs w:val="22"/>
        </w:rPr>
        <w:t>a köztulajdonban álló gazdasági társaságok takarékosabb működéséről szóló 20</w:t>
      </w:r>
      <w:r>
        <w:rPr>
          <w:rFonts w:asciiTheme="minorHAnsi" w:hAnsiTheme="minorHAnsi" w:cs="Times"/>
          <w:bCs/>
          <w:color w:val="000000"/>
          <w:sz w:val="22"/>
          <w:szCs w:val="22"/>
        </w:rPr>
        <w:t>09. évi CXXII. törvény 2. §-a</w:t>
      </w:r>
      <w:r w:rsidRPr="00042DEE">
        <w:rPr>
          <w:rFonts w:asciiTheme="minorHAnsi" w:hAnsiTheme="minorHAnsi" w:cs="Times"/>
          <w:bCs/>
          <w:color w:val="000000"/>
          <w:sz w:val="22"/>
          <w:szCs w:val="22"/>
        </w:rPr>
        <w:t xml:space="preserve"> </w:t>
      </w:r>
      <w:r>
        <w:rPr>
          <w:rFonts w:asciiTheme="minorHAnsi" w:hAnsiTheme="minorHAnsi" w:cs="Times"/>
          <w:bCs/>
          <w:color w:val="000000"/>
          <w:sz w:val="22"/>
          <w:szCs w:val="22"/>
        </w:rPr>
        <w:t>alapján</w:t>
      </w:r>
    </w:p>
    <w:p w14:paraId="4EADA657" w14:textId="77777777" w:rsidR="00936324" w:rsidRPr="00042DEE" w:rsidRDefault="00936324" w:rsidP="00936324">
      <w:pPr>
        <w:pStyle w:val="NormlWeb"/>
        <w:spacing w:before="160" w:beforeAutospacing="0" w:after="80" w:afterAutospacing="0"/>
        <w:jc w:val="both"/>
        <w:rPr>
          <w:rFonts w:asciiTheme="minorHAnsi" w:hAnsiTheme="minorHAnsi" w:cs="Times"/>
          <w:color w:val="000000"/>
          <w:sz w:val="22"/>
          <w:szCs w:val="22"/>
        </w:rPr>
      </w:pPr>
      <w:r>
        <w:rPr>
          <w:rFonts w:asciiTheme="minorHAnsi" w:hAnsiTheme="minorHAnsi" w:cs="Times"/>
          <w:color w:val="000000"/>
          <w:sz w:val="22"/>
          <w:szCs w:val="22"/>
        </w:rPr>
        <w:t xml:space="preserve">1) </w:t>
      </w:r>
      <w:r w:rsidRPr="005E2C70">
        <w:rPr>
          <w:rFonts w:asciiTheme="minorHAnsi" w:hAnsiTheme="minorHAnsi" w:cs="Times"/>
          <w:b/>
          <w:i/>
          <w:color w:val="000000"/>
          <w:sz w:val="22"/>
          <w:szCs w:val="22"/>
        </w:rPr>
        <w:t xml:space="preserve">A </w:t>
      </w:r>
      <w:r w:rsidRPr="009C0FE7">
        <w:rPr>
          <w:rFonts w:asciiTheme="minorHAnsi" w:hAnsiTheme="minorHAnsi" w:cs="Times"/>
          <w:b/>
          <w:i/>
          <w:color w:val="000000"/>
          <w:sz w:val="22"/>
          <w:szCs w:val="22"/>
        </w:rPr>
        <w:t>Munka Törvénykönyvéről szóló 2012. évi I. törvény (Mt.) 208. §-a szerinti vezető állású munkavállalók, valamint az önállóan cégjegyzésre vagy a bankszámla feletti rendelkezésre</w:t>
      </w:r>
      <w:r>
        <w:rPr>
          <w:rFonts w:asciiTheme="minorHAnsi" w:hAnsiTheme="minorHAnsi" w:cs="Times"/>
          <w:b/>
          <w:i/>
          <w:color w:val="000000"/>
          <w:sz w:val="22"/>
          <w:szCs w:val="22"/>
        </w:rPr>
        <w:t xml:space="preserve"> jogosult munkavállalók kapcsán</w:t>
      </w:r>
      <w:r w:rsidRPr="009C0FE7">
        <w:rPr>
          <w:rFonts w:asciiTheme="minorHAnsi" w:hAnsiTheme="minorHAnsi" w:cs="Times"/>
          <w:b/>
          <w:i/>
          <w:color w:val="000000"/>
          <w:sz w:val="22"/>
          <w:szCs w:val="22"/>
        </w:rPr>
        <w:t>:</w:t>
      </w:r>
    </w:p>
    <w:tbl>
      <w:tblPr>
        <w:tblStyle w:val="Rcsostblzat"/>
        <w:tblW w:w="140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92"/>
        <w:gridCol w:w="1235"/>
        <w:gridCol w:w="1146"/>
        <w:gridCol w:w="963"/>
        <w:gridCol w:w="1701"/>
        <w:gridCol w:w="1510"/>
        <w:gridCol w:w="3002"/>
        <w:gridCol w:w="1558"/>
        <w:gridCol w:w="1727"/>
      </w:tblGrid>
      <w:tr w:rsidR="00936324" w:rsidRPr="00042DEE" w14:paraId="0685DC0B" w14:textId="77777777" w:rsidTr="00F373BA">
        <w:tc>
          <w:tcPr>
            <w:tcW w:w="1192" w:type="dxa"/>
          </w:tcPr>
          <w:p w14:paraId="76D328C0" w14:textId="77777777" w:rsidR="00936324" w:rsidRPr="00042DEE" w:rsidRDefault="00936324" w:rsidP="00F373BA">
            <w:pPr>
              <w:pStyle w:val="NormlWeb"/>
              <w:spacing w:before="0" w:beforeAutospacing="0" w:after="20" w:afterAutospacing="0"/>
              <w:jc w:val="both"/>
              <w:rPr>
                <w:rFonts w:asciiTheme="minorHAnsi" w:hAnsiTheme="minorHAnsi" w:cs="Times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Times"/>
                <w:color w:val="000000"/>
                <w:sz w:val="22"/>
                <w:szCs w:val="22"/>
              </w:rPr>
              <w:t>N</w:t>
            </w:r>
            <w:r w:rsidRPr="00042DEE">
              <w:rPr>
                <w:rFonts w:asciiTheme="minorHAnsi" w:hAnsiTheme="minorHAnsi" w:cs="Times"/>
                <w:color w:val="000000"/>
                <w:sz w:val="22"/>
                <w:szCs w:val="22"/>
              </w:rPr>
              <w:t>év</w:t>
            </w:r>
          </w:p>
        </w:tc>
        <w:tc>
          <w:tcPr>
            <w:tcW w:w="1235" w:type="dxa"/>
          </w:tcPr>
          <w:p w14:paraId="1DCF4317" w14:textId="77777777" w:rsidR="00936324" w:rsidRPr="00042DEE" w:rsidRDefault="00936324" w:rsidP="00F373BA">
            <w:pPr>
              <w:pStyle w:val="NormlWeb"/>
              <w:spacing w:before="0" w:beforeAutospacing="0" w:after="20" w:afterAutospacing="0"/>
              <w:jc w:val="both"/>
              <w:rPr>
                <w:rFonts w:asciiTheme="minorHAnsi" w:hAnsiTheme="minorHAnsi" w:cs="Times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Times"/>
                <w:color w:val="000000"/>
                <w:sz w:val="22"/>
                <w:szCs w:val="22"/>
              </w:rPr>
              <w:t>Tisztség</w:t>
            </w:r>
            <w:r w:rsidRPr="00042DEE">
              <w:rPr>
                <w:rFonts w:asciiTheme="minorHAnsi" w:hAnsiTheme="minorHAnsi" w:cs="Times"/>
                <w:color w:val="000000"/>
                <w:sz w:val="22"/>
                <w:szCs w:val="22"/>
              </w:rPr>
              <w:t>/ munkakör</w:t>
            </w:r>
          </w:p>
        </w:tc>
        <w:tc>
          <w:tcPr>
            <w:tcW w:w="1146" w:type="dxa"/>
          </w:tcPr>
          <w:p w14:paraId="334D8E37" w14:textId="77777777" w:rsidR="00936324" w:rsidRPr="00042DEE" w:rsidRDefault="00936324" w:rsidP="00F373BA">
            <w:pPr>
              <w:pStyle w:val="NormlWeb"/>
              <w:spacing w:before="0" w:beforeAutospacing="0" w:after="20" w:afterAutospacing="0"/>
              <w:jc w:val="both"/>
              <w:rPr>
                <w:rFonts w:asciiTheme="minorHAnsi" w:hAnsiTheme="minorHAnsi" w:cs="Times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Times"/>
                <w:color w:val="000000"/>
                <w:sz w:val="22"/>
                <w:szCs w:val="22"/>
              </w:rPr>
              <w:t>A</w:t>
            </w:r>
            <w:r w:rsidRPr="00042DEE">
              <w:rPr>
                <w:rFonts w:asciiTheme="minorHAnsi" w:hAnsiTheme="minorHAnsi" w:cs="Times"/>
                <w:color w:val="000000"/>
                <w:sz w:val="22"/>
                <w:szCs w:val="22"/>
              </w:rPr>
              <w:t>lapbér</w:t>
            </w:r>
          </w:p>
        </w:tc>
        <w:tc>
          <w:tcPr>
            <w:tcW w:w="963" w:type="dxa"/>
          </w:tcPr>
          <w:p w14:paraId="4155AB0C" w14:textId="77777777" w:rsidR="00936324" w:rsidRPr="00042DEE" w:rsidRDefault="00936324" w:rsidP="00F373BA">
            <w:pPr>
              <w:pStyle w:val="NormlWeb"/>
              <w:spacing w:before="0" w:beforeAutospacing="0" w:after="20" w:afterAutospacing="0"/>
              <w:jc w:val="both"/>
              <w:rPr>
                <w:rFonts w:asciiTheme="minorHAnsi" w:hAnsiTheme="minorHAnsi" w:cs="Times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Times"/>
                <w:color w:val="000000"/>
                <w:sz w:val="22"/>
                <w:szCs w:val="22"/>
              </w:rPr>
              <w:t>E</w:t>
            </w:r>
            <w:r w:rsidRPr="00042DEE">
              <w:rPr>
                <w:rFonts w:asciiTheme="minorHAnsi" w:hAnsiTheme="minorHAnsi" w:cs="Times"/>
                <w:color w:val="000000"/>
                <w:sz w:val="22"/>
                <w:szCs w:val="22"/>
              </w:rPr>
              <w:t>gyéb időbér</w:t>
            </w:r>
          </w:p>
        </w:tc>
        <w:tc>
          <w:tcPr>
            <w:tcW w:w="1701" w:type="dxa"/>
          </w:tcPr>
          <w:p w14:paraId="0E8FC7C0" w14:textId="77777777" w:rsidR="00936324" w:rsidRPr="00042DEE" w:rsidRDefault="00936324" w:rsidP="00F373BA">
            <w:pPr>
              <w:pStyle w:val="NormlWeb"/>
              <w:spacing w:before="0" w:beforeAutospacing="0" w:after="20" w:afterAutospacing="0"/>
              <w:jc w:val="both"/>
              <w:rPr>
                <w:rFonts w:asciiTheme="minorHAnsi" w:hAnsiTheme="minorHAnsi" w:cs="Times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Times"/>
                <w:color w:val="000000"/>
                <w:sz w:val="22"/>
                <w:szCs w:val="22"/>
              </w:rPr>
              <w:t>T</w:t>
            </w:r>
            <w:r w:rsidRPr="00042DEE">
              <w:rPr>
                <w:rFonts w:asciiTheme="minorHAnsi" w:hAnsiTheme="minorHAnsi" w:cs="Times"/>
                <w:color w:val="000000"/>
                <w:sz w:val="22"/>
                <w:szCs w:val="22"/>
              </w:rPr>
              <w:t>eljesítménybér</w:t>
            </w:r>
          </w:p>
        </w:tc>
        <w:tc>
          <w:tcPr>
            <w:tcW w:w="1510" w:type="dxa"/>
          </w:tcPr>
          <w:p w14:paraId="3CEEC2CD" w14:textId="77777777" w:rsidR="00936324" w:rsidRPr="00042DEE" w:rsidRDefault="00936324" w:rsidP="00F373BA">
            <w:pPr>
              <w:pStyle w:val="NormlWeb"/>
              <w:spacing w:before="0" w:beforeAutospacing="0" w:after="20" w:afterAutospacing="0"/>
              <w:jc w:val="both"/>
              <w:rPr>
                <w:rFonts w:asciiTheme="minorHAnsi" w:hAnsiTheme="minorHAnsi" w:cs="Times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Times"/>
                <w:color w:val="000000"/>
                <w:sz w:val="22"/>
                <w:szCs w:val="22"/>
              </w:rPr>
              <w:t>I</w:t>
            </w:r>
            <w:r w:rsidRPr="00042DEE">
              <w:rPr>
                <w:rFonts w:asciiTheme="minorHAnsi" w:hAnsiTheme="minorHAnsi" w:cs="Times"/>
                <w:color w:val="000000"/>
                <w:sz w:val="22"/>
                <w:szCs w:val="22"/>
              </w:rPr>
              <w:t>dőbért megalapozó időtartam</w:t>
            </w:r>
            <w:r>
              <w:rPr>
                <w:rFonts w:asciiTheme="minorHAnsi" w:hAnsiTheme="minorHAnsi" w:cs="Times"/>
                <w:color w:val="000000"/>
                <w:sz w:val="22"/>
                <w:szCs w:val="22"/>
              </w:rPr>
              <w:t xml:space="preserve"> (óra)</w:t>
            </w:r>
          </w:p>
        </w:tc>
        <w:tc>
          <w:tcPr>
            <w:tcW w:w="3002" w:type="dxa"/>
          </w:tcPr>
          <w:p w14:paraId="2EB41933" w14:textId="77777777" w:rsidR="00936324" w:rsidRPr="00042DEE" w:rsidRDefault="00936324" w:rsidP="00F373BA">
            <w:pPr>
              <w:pStyle w:val="NormlWeb"/>
              <w:spacing w:before="0" w:beforeAutospacing="0" w:after="20" w:afterAutospacing="0"/>
              <w:jc w:val="both"/>
              <w:rPr>
                <w:rFonts w:asciiTheme="minorHAnsi" w:hAnsiTheme="minorHAnsi" w:cs="Times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Times"/>
                <w:color w:val="000000"/>
                <w:sz w:val="22"/>
                <w:szCs w:val="22"/>
              </w:rPr>
              <w:t>T</w:t>
            </w:r>
            <w:r w:rsidRPr="00042DEE">
              <w:rPr>
                <w:rFonts w:asciiTheme="minorHAnsi" w:hAnsiTheme="minorHAnsi" w:cs="Times"/>
                <w:color w:val="000000"/>
                <w:sz w:val="22"/>
                <w:szCs w:val="22"/>
              </w:rPr>
              <w:t>eljesítménybért megalapozó teljesítménykövetelmények</w:t>
            </w:r>
          </w:p>
        </w:tc>
        <w:tc>
          <w:tcPr>
            <w:tcW w:w="1558" w:type="dxa"/>
          </w:tcPr>
          <w:p w14:paraId="4E37947D" w14:textId="77777777" w:rsidR="00936324" w:rsidRPr="00042DEE" w:rsidRDefault="00936324" w:rsidP="00F373BA">
            <w:pPr>
              <w:pStyle w:val="NormlWeb"/>
              <w:spacing w:before="0" w:beforeAutospacing="0" w:after="20" w:afterAutospacing="0"/>
              <w:jc w:val="both"/>
              <w:rPr>
                <w:rFonts w:asciiTheme="minorHAnsi" w:hAnsiTheme="minorHAnsi" w:cs="Times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Times"/>
                <w:color w:val="000000"/>
                <w:sz w:val="22"/>
                <w:szCs w:val="22"/>
              </w:rPr>
              <w:t>V</w:t>
            </w:r>
            <w:r w:rsidRPr="00042DEE">
              <w:rPr>
                <w:rFonts w:asciiTheme="minorHAnsi" w:hAnsiTheme="minorHAnsi" w:cs="Times"/>
                <w:color w:val="000000"/>
                <w:sz w:val="22"/>
                <w:szCs w:val="22"/>
              </w:rPr>
              <w:t>égkielégítés, felmondási idő időtartama</w:t>
            </w:r>
          </w:p>
        </w:tc>
        <w:tc>
          <w:tcPr>
            <w:tcW w:w="1727" w:type="dxa"/>
          </w:tcPr>
          <w:p w14:paraId="45486CE1" w14:textId="77777777" w:rsidR="00936324" w:rsidRPr="00042DEE" w:rsidRDefault="00936324" w:rsidP="00F373BA">
            <w:pPr>
              <w:pStyle w:val="NormlWeb"/>
              <w:spacing w:before="0" w:beforeAutospacing="0" w:after="20" w:afterAutospacing="0"/>
              <w:jc w:val="both"/>
              <w:rPr>
                <w:rFonts w:asciiTheme="minorHAnsi" w:hAnsiTheme="minorHAnsi" w:cs="Times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Times"/>
                <w:color w:val="000000"/>
                <w:sz w:val="22"/>
                <w:szCs w:val="22"/>
              </w:rPr>
              <w:t>V</w:t>
            </w:r>
            <w:r w:rsidRPr="00042DEE">
              <w:rPr>
                <w:rFonts w:asciiTheme="minorHAnsi" w:hAnsiTheme="minorHAnsi" w:cs="Times"/>
                <w:color w:val="000000"/>
                <w:sz w:val="22"/>
                <w:szCs w:val="22"/>
              </w:rPr>
              <w:t>ersenytilalmi korlátozás ideje, ellenértéke</w:t>
            </w:r>
            <w:r>
              <w:rPr>
                <w:rFonts w:asciiTheme="minorHAnsi" w:hAnsiTheme="minorHAnsi" w:cs="Times"/>
                <w:color w:val="000000"/>
                <w:sz w:val="22"/>
                <w:szCs w:val="22"/>
              </w:rPr>
              <w:t xml:space="preserve"> (Mt. 228. §)</w:t>
            </w:r>
          </w:p>
        </w:tc>
      </w:tr>
      <w:tr w:rsidR="00936324" w:rsidRPr="00042DEE" w14:paraId="6E2CD3F9" w14:textId="77777777" w:rsidTr="00F373BA">
        <w:tc>
          <w:tcPr>
            <w:tcW w:w="1192" w:type="dxa"/>
          </w:tcPr>
          <w:p w14:paraId="58573F7A" w14:textId="77777777" w:rsidR="00936324" w:rsidRPr="00DB6270" w:rsidRDefault="00936324" w:rsidP="00F373BA">
            <w:pPr>
              <w:pStyle w:val="NormlWeb"/>
              <w:spacing w:before="0" w:beforeAutospacing="0" w:after="20" w:afterAutospacing="0"/>
              <w:jc w:val="both"/>
              <w:rPr>
                <w:rFonts w:asciiTheme="minorHAnsi" w:hAnsiTheme="minorHAnsi" w:cs="Times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Times"/>
                <w:b/>
                <w:i/>
                <w:color w:val="000000"/>
                <w:sz w:val="22"/>
                <w:szCs w:val="22"/>
              </w:rPr>
              <w:t>Gellér Ágoston</w:t>
            </w:r>
          </w:p>
        </w:tc>
        <w:tc>
          <w:tcPr>
            <w:tcW w:w="1235" w:type="dxa"/>
          </w:tcPr>
          <w:p w14:paraId="262B0EFA" w14:textId="77777777" w:rsidR="00936324" w:rsidRPr="000A76AD" w:rsidRDefault="00936324" w:rsidP="00F373BA">
            <w:pPr>
              <w:pStyle w:val="NormlWeb"/>
              <w:spacing w:before="0" w:beforeAutospacing="0" w:after="20" w:afterAutospacing="0"/>
              <w:jc w:val="both"/>
              <w:rPr>
                <w:rFonts w:asciiTheme="minorHAnsi" w:hAnsiTheme="minorHAnsi" w:cs="Times"/>
                <w:color w:val="000000"/>
                <w:sz w:val="18"/>
                <w:szCs w:val="18"/>
              </w:rPr>
            </w:pPr>
            <w:r w:rsidRPr="000A76AD">
              <w:rPr>
                <w:rFonts w:asciiTheme="minorHAnsi" w:hAnsiTheme="minorHAnsi" w:cs="Times"/>
                <w:color w:val="000000"/>
                <w:sz w:val="18"/>
                <w:szCs w:val="18"/>
              </w:rPr>
              <w:t>vezérigazgató</w:t>
            </w:r>
          </w:p>
          <w:p w14:paraId="5CEA56A0" w14:textId="77777777" w:rsidR="00936324" w:rsidRPr="00042DEE" w:rsidRDefault="00936324" w:rsidP="00F373BA">
            <w:pPr>
              <w:pStyle w:val="NormlWeb"/>
              <w:spacing w:before="0" w:beforeAutospacing="0" w:after="20" w:afterAutospacing="0"/>
              <w:jc w:val="both"/>
              <w:rPr>
                <w:rFonts w:asciiTheme="minorHAnsi" w:hAnsiTheme="minorHAnsi" w:cs="Times"/>
                <w:color w:val="000000"/>
                <w:sz w:val="22"/>
                <w:szCs w:val="22"/>
              </w:rPr>
            </w:pPr>
          </w:p>
        </w:tc>
        <w:tc>
          <w:tcPr>
            <w:tcW w:w="1146" w:type="dxa"/>
          </w:tcPr>
          <w:p w14:paraId="250A0EBE" w14:textId="77777777" w:rsidR="00936324" w:rsidRPr="00042DEE" w:rsidRDefault="00936324" w:rsidP="00F373BA">
            <w:pPr>
              <w:pStyle w:val="NormlWeb"/>
              <w:spacing w:before="0" w:beforeAutospacing="0" w:after="20" w:afterAutospacing="0"/>
              <w:jc w:val="both"/>
              <w:rPr>
                <w:rFonts w:asciiTheme="minorHAnsi" w:hAnsiTheme="minorHAnsi" w:cs="Times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Times"/>
                <w:color w:val="000000"/>
                <w:sz w:val="22"/>
                <w:szCs w:val="22"/>
              </w:rPr>
              <w:t>2.000.000</w:t>
            </w:r>
          </w:p>
        </w:tc>
        <w:tc>
          <w:tcPr>
            <w:tcW w:w="963" w:type="dxa"/>
          </w:tcPr>
          <w:p w14:paraId="0DE467F7" w14:textId="77777777" w:rsidR="00936324" w:rsidRPr="00042DEE" w:rsidRDefault="00936324" w:rsidP="00F373BA">
            <w:pPr>
              <w:pStyle w:val="NormlWeb"/>
              <w:spacing w:before="0" w:beforeAutospacing="0" w:after="20" w:afterAutospacing="0"/>
              <w:jc w:val="center"/>
              <w:rPr>
                <w:rFonts w:asciiTheme="minorHAnsi" w:hAnsiTheme="minorHAnsi" w:cs="Times"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</w:tcPr>
          <w:p w14:paraId="0E753983" w14:textId="77777777" w:rsidR="00936324" w:rsidRPr="00042DEE" w:rsidRDefault="00936324" w:rsidP="00F373BA">
            <w:pPr>
              <w:pStyle w:val="NormlWeb"/>
              <w:spacing w:before="0" w:beforeAutospacing="0" w:after="20" w:afterAutospacing="0"/>
              <w:jc w:val="center"/>
              <w:rPr>
                <w:rFonts w:asciiTheme="minorHAnsi" w:hAnsiTheme="minorHAnsi" w:cs="Times"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10" w:type="dxa"/>
          </w:tcPr>
          <w:p w14:paraId="422C14B5" w14:textId="77777777" w:rsidR="00936324" w:rsidRPr="00042DEE" w:rsidRDefault="00936324" w:rsidP="00F373BA">
            <w:pPr>
              <w:pStyle w:val="NormlWeb"/>
              <w:spacing w:before="0" w:beforeAutospacing="0" w:after="20" w:afterAutospacing="0"/>
              <w:jc w:val="center"/>
              <w:rPr>
                <w:rFonts w:asciiTheme="minorHAnsi" w:hAnsiTheme="minorHAnsi" w:cs="Times"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002" w:type="dxa"/>
          </w:tcPr>
          <w:p w14:paraId="30232D7C" w14:textId="77777777" w:rsidR="00936324" w:rsidRPr="00042DEE" w:rsidRDefault="00936324" w:rsidP="00F373BA">
            <w:pPr>
              <w:pStyle w:val="NormlWeb"/>
              <w:spacing w:before="0" w:beforeAutospacing="0" w:after="20" w:afterAutospacing="0"/>
              <w:jc w:val="center"/>
              <w:rPr>
                <w:rFonts w:asciiTheme="minorHAnsi" w:hAnsiTheme="minorHAnsi" w:cs="Times"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8" w:type="dxa"/>
            <w:vAlign w:val="center"/>
          </w:tcPr>
          <w:p w14:paraId="5094BDB2" w14:textId="77777777" w:rsidR="00936324" w:rsidRPr="007C4803" w:rsidRDefault="00936324" w:rsidP="00F373BA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7C4803">
              <w:rPr>
                <w:rFonts w:cs="Times New Roman"/>
                <w:sz w:val="18"/>
                <w:szCs w:val="18"/>
              </w:rPr>
              <w:t>Mt. szerint</w:t>
            </w:r>
          </w:p>
        </w:tc>
        <w:tc>
          <w:tcPr>
            <w:tcW w:w="1727" w:type="dxa"/>
            <w:vAlign w:val="center"/>
          </w:tcPr>
          <w:p w14:paraId="753E32B9" w14:textId="77777777" w:rsidR="00936324" w:rsidRPr="007C4803" w:rsidRDefault="00936324" w:rsidP="00F373BA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7C4803">
              <w:rPr>
                <w:rFonts w:cs="Times New Roman"/>
                <w:sz w:val="18"/>
                <w:szCs w:val="18"/>
              </w:rPr>
              <w:t>Mt. 228. § alapján versenytilalmi megállapodás megkötésére nem került sor</w:t>
            </w:r>
          </w:p>
        </w:tc>
      </w:tr>
      <w:tr w:rsidR="00936324" w:rsidRPr="00042DEE" w14:paraId="786822A6" w14:textId="77777777" w:rsidTr="00F373BA">
        <w:tc>
          <w:tcPr>
            <w:tcW w:w="1192" w:type="dxa"/>
          </w:tcPr>
          <w:p w14:paraId="48CCDF88" w14:textId="77777777" w:rsidR="00936324" w:rsidRDefault="00936324" w:rsidP="00F373BA">
            <w:pPr>
              <w:pStyle w:val="NormlWeb"/>
              <w:spacing w:before="0" w:beforeAutospacing="0" w:after="20" w:afterAutospacing="0"/>
              <w:jc w:val="both"/>
              <w:rPr>
                <w:rFonts w:asciiTheme="minorHAnsi" w:hAnsiTheme="minorHAnsi" w:cs="Times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Times"/>
                <w:b/>
                <w:i/>
                <w:color w:val="000000"/>
                <w:sz w:val="22"/>
                <w:szCs w:val="22"/>
              </w:rPr>
              <w:t>dr. Majoros Sándor</w:t>
            </w:r>
          </w:p>
        </w:tc>
        <w:tc>
          <w:tcPr>
            <w:tcW w:w="1235" w:type="dxa"/>
          </w:tcPr>
          <w:p w14:paraId="76A849C8" w14:textId="77777777" w:rsidR="00936324" w:rsidRPr="000A76AD" w:rsidRDefault="00936324" w:rsidP="00F373BA">
            <w:pPr>
              <w:pStyle w:val="NormlWeb"/>
              <w:spacing w:before="0" w:beforeAutospacing="0" w:after="20" w:afterAutospacing="0"/>
              <w:jc w:val="both"/>
              <w:rPr>
                <w:rFonts w:asciiTheme="minorHAnsi" w:hAnsiTheme="minorHAnsi" w:cs="Times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Times"/>
                <w:color w:val="000000"/>
                <w:sz w:val="18"/>
                <w:szCs w:val="18"/>
              </w:rPr>
              <w:t>vezérigazgató-helyettes</w:t>
            </w:r>
          </w:p>
        </w:tc>
        <w:tc>
          <w:tcPr>
            <w:tcW w:w="1146" w:type="dxa"/>
          </w:tcPr>
          <w:p w14:paraId="312374A5" w14:textId="77777777" w:rsidR="00936324" w:rsidRDefault="00936324" w:rsidP="00F373BA">
            <w:pPr>
              <w:pStyle w:val="NormlWeb"/>
              <w:spacing w:before="0" w:beforeAutospacing="0" w:after="20" w:afterAutospacing="0"/>
              <w:jc w:val="both"/>
              <w:rPr>
                <w:rFonts w:asciiTheme="minorHAnsi" w:hAnsiTheme="minorHAnsi" w:cs="Times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Times"/>
                <w:color w:val="000000"/>
                <w:sz w:val="22"/>
                <w:szCs w:val="22"/>
              </w:rPr>
              <w:t>1.650.000</w:t>
            </w:r>
          </w:p>
          <w:p w14:paraId="383EA280" w14:textId="77777777" w:rsidR="00936324" w:rsidRDefault="00936324" w:rsidP="00F373BA">
            <w:pPr>
              <w:pStyle w:val="NormlWeb"/>
              <w:spacing w:before="0" w:beforeAutospacing="0" w:after="20" w:afterAutospacing="0"/>
              <w:jc w:val="both"/>
              <w:rPr>
                <w:rFonts w:asciiTheme="minorHAnsi" w:hAnsiTheme="minorHAnsi" w:cs="Times"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</w:tcPr>
          <w:p w14:paraId="55ECEA0E" w14:textId="77777777" w:rsidR="00936324" w:rsidRDefault="00936324" w:rsidP="00F373BA">
            <w:pPr>
              <w:pStyle w:val="NormlWeb"/>
              <w:spacing w:before="0" w:beforeAutospacing="0" w:after="20" w:afterAutospacing="0"/>
              <w:jc w:val="center"/>
              <w:rPr>
                <w:rFonts w:ascii="Times" w:hAnsi="Times" w:cs="Times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</w:tcPr>
          <w:p w14:paraId="7CDC07F4" w14:textId="77777777" w:rsidR="00936324" w:rsidRDefault="00936324" w:rsidP="00F373BA">
            <w:pPr>
              <w:pStyle w:val="NormlWeb"/>
              <w:spacing w:before="0" w:beforeAutospacing="0" w:after="20" w:afterAutospacing="0"/>
              <w:jc w:val="center"/>
              <w:rPr>
                <w:rFonts w:ascii="Times" w:hAnsi="Times" w:cs="Times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10" w:type="dxa"/>
          </w:tcPr>
          <w:p w14:paraId="202A18EC" w14:textId="77777777" w:rsidR="00936324" w:rsidRDefault="00936324" w:rsidP="00F373BA">
            <w:pPr>
              <w:pStyle w:val="NormlWeb"/>
              <w:spacing w:before="0" w:beforeAutospacing="0" w:after="20" w:afterAutospacing="0"/>
              <w:jc w:val="center"/>
              <w:rPr>
                <w:rFonts w:ascii="Times" w:hAnsi="Times" w:cs="Times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002" w:type="dxa"/>
          </w:tcPr>
          <w:p w14:paraId="0A0AE430" w14:textId="77777777" w:rsidR="00936324" w:rsidRDefault="00936324" w:rsidP="00F373BA">
            <w:pPr>
              <w:pStyle w:val="NormlWeb"/>
              <w:spacing w:before="0" w:beforeAutospacing="0" w:after="20" w:afterAutospacing="0"/>
              <w:jc w:val="center"/>
              <w:rPr>
                <w:rFonts w:ascii="Times" w:hAnsi="Times" w:cs="Times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8" w:type="dxa"/>
            <w:vAlign w:val="center"/>
          </w:tcPr>
          <w:p w14:paraId="5EE0BFBB" w14:textId="77777777" w:rsidR="00936324" w:rsidRPr="007C4803" w:rsidRDefault="00936324" w:rsidP="00F373BA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7C4803">
              <w:rPr>
                <w:rFonts w:cs="Times New Roman"/>
                <w:sz w:val="18"/>
                <w:szCs w:val="18"/>
              </w:rPr>
              <w:t>Mt. szerint</w:t>
            </w:r>
          </w:p>
        </w:tc>
        <w:tc>
          <w:tcPr>
            <w:tcW w:w="1727" w:type="dxa"/>
            <w:vAlign w:val="center"/>
          </w:tcPr>
          <w:p w14:paraId="6F284EE9" w14:textId="77777777" w:rsidR="00936324" w:rsidRPr="007C4803" w:rsidRDefault="00936324" w:rsidP="00F373BA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7C4803">
              <w:rPr>
                <w:rFonts w:cs="Times New Roman"/>
                <w:sz w:val="18"/>
                <w:szCs w:val="18"/>
              </w:rPr>
              <w:t>Mt. 228. § alapján versenytilalmi megállapodás megkötésére nem került sor</w:t>
            </w:r>
          </w:p>
        </w:tc>
      </w:tr>
    </w:tbl>
    <w:p w14:paraId="4E062A9F" w14:textId="77777777" w:rsidR="00936324" w:rsidRDefault="00936324" w:rsidP="00936324">
      <w:pPr>
        <w:jc w:val="both"/>
        <w:rPr>
          <w:rFonts w:ascii="Calibri" w:eastAsia="Times New Roman" w:hAnsi="Calibri" w:cs="Times"/>
          <w:b/>
          <w:i/>
          <w:color w:val="000000"/>
          <w:lang w:eastAsia="hu-HU"/>
        </w:rPr>
      </w:pPr>
    </w:p>
    <w:p w14:paraId="5D9DFA64" w14:textId="77777777" w:rsidR="00936324" w:rsidRPr="00156B62" w:rsidRDefault="00936324" w:rsidP="00936324">
      <w:pPr>
        <w:jc w:val="both"/>
        <w:rPr>
          <w:rFonts w:ascii="Calibri" w:eastAsia="Times New Roman" w:hAnsi="Calibri" w:cs="Times"/>
          <w:b/>
          <w:i/>
          <w:color w:val="000000"/>
          <w:lang w:eastAsia="hu-HU"/>
        </w:rPr>
      </w:pPr>
      <w:r w:rsidRPr="005E2C70">
        <w:rPr>
          <w:rFonts w:ascii="Calibri" w:eastAsia="Times New Roman" w:hAnsi="Calibri" w:cs="Times"/>
          <w:color w:val="000000"/>
          <w:lang w:eastAsia="hu-HU"/>
        </w:rPr>
        <w:t>2)</w:t>
      </w:r>
      <w:r>
        <w:rPr>
          <w:rFonts w:ascii="Calibri" w:eastAsia="Times New Roman" w:hAnsi="Calibri" w:cs="Times"/>
          <w:b/>
          <w:i/>
          <w:color w:val="000000"/>
          <w:lang w:eastAsia="hu-HU"/>
        </w:rPr>
        <w:t xml:space="preserve"> </w:t>
      </w:r>
      <w:r w:rsidRPr="00156B62">
        <w:rPr>
          <w:rFonts w:ascii="Calibri" w:eastAsia="Times New Roman" w:hAnsi="Calibri" w:cs="Times"/>
          <w:b/>
          <w:i/>
          <w:color w:val="000000"/>
          <w:lang w:eastAsia="hu-HU"/>
        </w:rPr>
        <w:t>Másokkal együttesen cégjegyzésre vagy a bankszámla feletti rendelkezésre jogosult munkavállalók, valamint a munkáltató működése szempontjából meghatározó jelentős</w:t>
      </w:r>
      <w:r>
        <w:rPr>
          <w:rFonts w:ascii="Calibri" w:eastAsia="Times New Roman" w:hAnsi="Calibri" w:cs="Times"/>
          <w:b/>
          <w:i/>
          <w:color w:val="000000"/>
          <w:lang w:eastAsia="hu-HU"/>
        </w:rPr>
        <w:t>égű egyéb munkavállalók kapcsán</w:t>
      </w:r>
      <w:r w:rsidRPr="00156B62">
        <w:rPr>
          <w:rFonts w:ascii="Calibri" w:eastAsia="Times New Roman" w:hAnsi="Calibri" w:cs="Times"/>
          <w:b/>
          <w:i/>
          <w:color w:val="000000"/>
          <w:lang w:eastAsia="hu-HU"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318"/>
        <w:gridCol w:w="1416"/>
        <w:gridCol w:w="1003"/>
        <w:gridCol w:w="1620"/>
        <w:gridCol w:w="1410"/>
        <w:gridCol w:w="1737"/>
        <w:gridCol w:w="1547"/>
        <w:gridCol w:w="2943"/>
      </w:tblGrid>
      <w:tr w:rsidR="00936324" w:rsidRPr="00BF248D" w14:paraId="1F40C768" w14:textId="77777777" w:rsidTr="00F373BA">
        <w:trPr>
          <w:trHeight w:val="915"/>
        </w:trPr>
        <w:tc>
          <w:tcPr>
            <w:tcW w:w="2318" w:type="dxa"/>
            <w:hideMark/>
          </w:tcPr>
          <w:p w14:paraId="109BA5FF" w14:textId="77777777" w:rsidR="00936324" w:rsidRPr="00BF248D" w:rsidRDefault="00936324" w:rsidP="00F373BA">
            <w:pPr>
              <w:pStyle w:val="NormlWeb"/>
              <w:spacing w:after="20"/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  <w:r w:rsidRPr="00BF248D"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Tisztség/ munkakör</w:t>
            </w:r>
          </w:p>
        </w:tc>
        <w:tc>
          <w:tcPr>
            <w:tcW w:w="1416" w:type="dxa"/>
            <w:hideMark/>
          </w:tcPr>
          <w:p w14:paraId="3E3BEF0B" w14:textId="77777777" w:rsidR="00936324" w:rsidRPr="00BF248D" w:rsidRDefault="00936324" w:rsidP="00F373BA">
            <w:pPr>
              <w:pStyle w:val="NormlWeb"/>
              <w:spacing w:after="20"/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  <w:r w:rsidRPr="00BF248D"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Alapbér</w:t>
            </w:r>
          </w:p>
        </w:tc>
        <w:tc>
          <w:tcPr>
            <w:tcW w:w="1003" w:type="dxa"/>
            <w:hideMark/>
          </w:tcPr>
          <w:p w14:paraId="1C4E56CF" w14:textId="77777777" w:rsidR="00936324" w:rsidRPr="00BF248D" w:rsidRDefault="00936324" w:rsidP="00F373BA">
            <w:pPr>
              <w:pStyle w:val="NormlWeb"/>
              <w:spacing w:after="20"/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  <w:r w:rsidRPr="00BF248D"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Egyéb időbér</w:t>
            </w:r>
          </w:p>
        </w:tc>
        <w:tc>
          <w:tcPr>
            <w:tcW w:w="1620" w:type="dxa"/>
            <w:hideMark/>
          </w:tcPr>
          <w:p w14:paraId="04650690" w14:textId="77777777" w:rsidR="00936324" w:rsidRPr="00BF248D" w:rsidRDefault="00936324" w:rsidP="00F373BA">
            <w:pPr>
              <w:pStyle w:val="NormlWeb"/>
              <w:spacing w:after="20"/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  <w:r w:rsidRPr="00BF248D"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Teljesítménybér</w:t>
            </w:r>
          </w:p>
        </w:tc>
        <w:tc>
          <w:tcPr>
            <w:tcW w:w="1410" w:type="dxa"/>
            <w:hideMark/>
          </w:tcPr>
          <w:p w14:paraId="32B9811B" w14:textId="77777777" w:rsidR="00936324" w:rsidRPr="00BF248D" w:rsidRDefault="00936324" w:rsidP="00F373BA">
            <w:pPr>
              <w:pStyle w:val="NormlWeb"/>
              <w:spacing w:after="20"/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  <w:r w:rsidRPr="00BF248D"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Időbért megalapozó időtartam</w:t>
            </w:r>
          </w:p>
        </w:tc>
        <w:tc>
          <w:tcPr>
            <w:tcW w:w="1737" w:type="dxa"/>
            <w:hideMark/>
          </w:tcPr>
          <w:p w14:paraId="119AA488" w14:textId="77777777" w:rsidR="00936324" w:rsidRPr="00BF248D" w:rsidRDefault="00936324" w:rsidP="00F373BA">
            <w:pPr>
              <w:pStyle w:val="NormlWeb"/>
              <w:spacing w:after="20"/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  <w:r w:rsidRPr="00BF248D"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Teljesítménybért megalapozó teljesítmény-követelmények</w:t>
            </w:r>
          </w:p>
        </w:tc>
        <w:tc>
          <w:tcPr>
            <w:tcW w:w="1547" w:type="dxa"/>
            <w:hideMark/>
          </w:tcPr>
          <w:p w14:paraId="74A69FF6" w14:textId="77777777" w:rsidR="00936324" w:rsidRPr="00BF248D" w:rsidRDefault="00936324" w:rsidP="00F373BA">
            <w:pPr>
              <w:pStyle w:val="NormlWeb"/>
              <w:spacing w:after="20"/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  <w:r w:rsidRPr="00BF248D"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Végkielégítés, felmondási idő időtartama</w:t>
            </w:r>
          </w:p>
        </w:tc>
        <w:tc>
          <w:tcPr>
            <w:tcW w:w="2943" w:type="dxa"/>
            <w:hideMark/>
          </w:tcPr>
          <w:p w14:paraId="3753A72A" w14:textId="77777777" w:rsidR="00936324" w:rsidRPr="00BF248D" w:rsidRDefault="00936324" w:rsidP="00F373BA">
            <w:pPr>
              <w:pStyle w:val="NormlWeb"/>
              <w:spacing w:after="20"/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  <w:r w:rsidRPr="00BF248D"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Versenytilalmi korlátozás ideje, ellenértéke (Mt. 228. §)</w:t>
            </w:r>
          </w:p>
        </w:tc>
      </w:tr>
      <w:tr w:rsidR="00936324" w:rsidRPr="00BF248D" w14:paraId="37ADD931" w14:textId="77777777" w:rsidTr="00F373BA">
        <w:trPr>
          <w:trHeight w:val="735"/>
        </w:trPr>
        <w:tc>
          <w:tcPr>
            <w:tcW w:w="2318" w:type="dxa"/>
            <w:hideMark/>
          </w:tcPr>
          <w:p w14:paraId="132EAFC2" w14:textId="77777777" w:rsidR="00936324" w:rsidRPr="00BF248D" w:rsidRDefault="00936324" w:rsidP="00F373BA">
            <w:pPr>
              <w:pStyle w:val="NormlWeb"/>
              <w:spacing w:after="20"/>
              <w:rPr>
                <w:rFonts w:ascii="Times" w:hAnsi="Times" w:cs="Times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00"/>
                <w:sz w:val="20"/>
                <w:szCs w:val="20"/>
              </w:rPr>
              <w:t>vezérigazgató-helyettes</w:t>
            </w:r>
          </w:p>
        </w:tc>
        <w:tc>
          <w:tcPr>
            <w:tcW w:w="1416" w:type="dxa"/>
            <w:hideMark/>
          </w:tcPr>
          <w:p w14:paraId="01196A31" w14:textId="77777777" w:rsidR="00936324" w:rsidRPr="00BF248D" w:rsidRDefault="00936324" w:rsidP="00F373BA">
            <w:pPr>
              <w:pStyle w:val="NormlWeb"/>
              <w:spacing w:after="20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1.650.000</w:t>
            </w:r>
          </w:p>
        </w:tc>
        <w:tc>
          <w:tcPr>
            <w:tcW w:w="1003" w:type="dxa"/>
            <w:hideMark/>
          </w:tcPr>
          <w:p w14:paraId="470B7C91" w14:textId="77777777" w:rsidR="00936324" w:rsidRPr="00BF248D" w:rsidRDefault="00936324" w:rsidP="00F373BA">
            <w:pPr>
              <w:pStyle w:val="NormlWeb"/>
              <w:spacing w:after="20"/>
              <w:rPr>
                <w:rFonts w:ascii="Times" w:hAnsi="Times" w:cs="Times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  <w:lang w:eastAsia="en-US"/>
              </w:rPr>
              <w:t xml:space="preserve">           -</w:t>
            </w:r>
          </w:p>
        </w:tc>
        <w:tc>
          <w:tcPr>
            <w:tcW w:w="1620" w:type="dxa"/>
            <w:hideMark/>
          </w:tcPr>
          <w:p w14:paraId="1EB6AB4F" w14:textId="77777777" w:rsidR="00936324" w:rsidRPr="00BF248D" w:rsidRDefault="00936324" w:rsidP="00F373BA">
            <w:pPr>
              <w:pStyle w:val="NormlWeb"/>
              <w:spacing w:after="20"/>
              <w:rPr>
                <w:rFonts w:ascii="Times" w:hAnsi="Times" w:cs="Times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  <w:lang w:eastAsia="en-US"/>
              </w:rPr>
              <w:t xml:space="preserve">           -</w:t>
            </w:r>
          </w:p>
        </w:tc>
        <w:tc>
          <w:tcPr>
            <w:tcW w:w="1410" w:type="dxa"/>
            <w:hideMark/>
          </w:tcPr>
          <w:p w14:paraId="60D6B277" w14:textId="77777777" w:rsidR="00936324" w:rsidRPr="00BF248D" w:rsidRDefault="00936324" w:rsidP="00F373BA">
            <w:pPr>
              <w:pStyle w:val="NormlWeb"/>
              <w:spacing w:after="20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  <w:lang w:eastAsia="en-US"/>
              </w:rPr>
              <w:t xml:space="preserve">           -</w:t>
            </w:r>
          </w:p>
        </w:tc>
        <w:tc>
          <w:tcPr>
            <w:tcW w:w="1737" w:type="dxa"/>
            <w:hideMark/>
          </w:tcPr>
          <w:p w14:paraId="278964FC" w14:textId="77777777" w:rsidR="00936324" w:rsidRPr="00BF248D" w:rsidRDefault="00936324" w:rsidP="00F373BA">
            <w:pPr>
              <w:pStyle w:val="NormlWeb"/>
              <w:spacing w:after="20"/>
              <w:rPr>
                <w:rFonts w:ascii="Times" w:hAnsi="Times" w:cs="Times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  <w:lang w:eastAsia="en-US"/>
              </w:rPr>
              <w:t xml:space="preserve">           -</w:t>
            </w:r>
          </w:p>
        </w:tc>
        <w:tc>
          <w:tcPr>
            <w:tcW w:w="1547" w:type="dxa"/>
            <w:hideMark/>
          </w:tcPr>
          <w:p w14:paraId="5CF3E4A6" w14:textId="77777777" w:rsidR="00936324" w:rsidRPr="00BF248D" w:rsidRDefault="00936324" w:rsidP="00F373BA">
            <w:pPr>
              <w:pStyle w:val="NormlWeb"/>
              <w:spacing w:after="20"/>
              <w:jc w:val="both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BF248D">
              <w:rPr>
                <w:rFonts w:ascii="Times" w:hAnsi="Times" w:cs="Times"/>
                <w:color w:val="000000"/>
                <w:sz w:val="20"/>
                <w:szCs w:val="20"/>
              </w:rPr>
              <w:t>Mt. szerint</w:t>
            </w:r>
          </w:p>
        </w:tc>
        <w:tc>
          <w:tcPr>
            <w:tcW w:w="2943" w:type="dxa"/>
            <w:hideMark/>
          </w:tcPr>
          <w:p w14:paraId="13978AA0" w14:textId="77777777" w:rsidR="00936324" w:rsidRPr="00BF248D" w:rsidRDefault="00936324" w:rsidP="00F373BA">
            <w:pPr>
              <w:pStyle w:val="NormlWeb"/>
              <w:spacing w:after="20"/>
              <w:jc w:val="both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BF248D">
              <w:rPr>
                <w:rFonts w:ascii="Times" w:hAnsi="Times" w:cs="Times"/>
                <w:color w:val="000000"/>
                <w:sz w:val="20"/>
                <w:szCs w:val="20"/>
              </w:rPr>
              <w:t>Mt. 228. § alapján versenytilalmi megállapodás megkötésére nem került sor</w:t>
            </w:r>
          </w:p>
        </w:tc>
      </w:tr>
      <w:tr w:rsidR="00936324" w:rsidRPr="00BF248D" w14:paraId="13ABD9E2" w14:textId="77777777" w:rsidTr="00F373BA">
        <w:trPr>
          <w:trHeight w:val="735"/>
        </w:trPr>
        <w:tc>
          <w:tcPr>
            <w:tcW w:w="2318" w:type="dxa"/>
          </w:tcPr>
          <w:p w14:paraId="23720811" w14:textId="77777777" w:rsidR="00936324" w:rsidRDefault="00936324" w:rsidP="00F373BA">
            <w:pPr>
              <w:pStyle w:val="NormlWeb"/>
              <w:spacing w:after="20"/>
              <w:rPr>
                <w:rFonts w:ascii="Times" w:hAnsi="Times" w:cs="Times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00"/>
                <w:sz w:val="20"/>
                <w:szCs w:val="20"/>
              </w:rPr>
              <w:t>követeléskezelési jogi főosztályvezető</w:t>
            </w:r>
          </w:p>
        </w:tc>
        <w:tc>
          <w:tcPr>
            <w:tcW w:w="1416" w:type="dxa"/>
          </w:tcPr>
          <w:p w14:paraId="68AC30CA" w14:textId="77777777" w:rsidR="00936324" w:rsidRPr="00900A6A" w:rsidRDefault="00936324" w:rsidP="00F373BA">
            <w:pPr>
              <w:pStyle w:val="NormlWeb"/>
              <w:spacing w:after="20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900A6A">
              <w:rPr>
                <w:rFonts w:ascii="Times" w:hAnsi="Times" w:cs="Times"/>
                <w:color w:val="000000"/>
                <w:sz w:val="20"/>
                <w:szCs w:val="20"/>
              </w:rPr>
              <w:t>8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61</w:t>
            </w:r>
            <w:r w:rsidRPr="00900A6A">
              <w:rPr>
                <w:rFonts w:ascii="Times" w:hAnsi="Times" w:cs="Times"/>
                <w:color w:val="000000"/>
                <w:sz w:val="20"/>
                <w:szCs w:val="20"/>
              </w:rPr>
              <w:t>.000</w:t>
            </w:r>
          </w:p>
          <w:p w14:paraId="30D8B390" w14:textId="77777777" w:rsidR="00936324" w:rsidRPr="00900A6A" w:rsidRDefault="00936324" w:rsidP="00F373BA">
            <w:pPr>
              <w:pStyle w:val="NormlWeb"/>
              <w:spacing w:after="20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</w:tcPr>
          <w:p w14:paraId="046D70A9" w14:textId="77777777" w:rsidR="00936324" w:rsidRPr="00BF248D" w:rsidRDefault="00936324" w:rsidP="00F373BA">
            <w:pPr>
              <w:pStyle w:val="NormlWeb"/>
              <w:spacing w:after="20"/>
              <w:rPr>
                <w:rFonts w:ascii="Times" w:hAnsi="Times" w:cs="Times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  <w:lang w:eastAsia="en-US"/>
              </w:rPr>
              <w:t xml:space="preserve">           -</w:t>
            </w:r>
          </w:p>
        </w:tc>
        <w:tc>
          <w:tcPr>
            <w:tcW w:w="1620" w:type="dxa"/>
          </w:tcPr>
          <w:p w14:paraId="7587B299" w14:textId="77777777" w:rsidR="00936324" w:rsidRPr="00BF248D" w:rsidRDefault="00936324" w:rsidP="00F373BA">
            <w:pPr>
              <w:pStyle w:val="NormlWeb"/>
              <w:spacing w:after="20"/>
              <w:rPr>
                <w:rFonts w:ascii="Times" w:hAnsi="Times" w:cs="Times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  <w:lang w:eastAsia="en-US"/>
              </w:rPr>
              <w:t xml:space="preserve">           -</w:t>
            </w:r>
          </w:p>
        </w:tc>
        <w:tc>
          <w:tcPr>
            <w:tcW w:w="1410" w:type="dxa"/>
          </w:tcPr>
          <w:p w14:paraId="71DB820D" w14:textId="77777777" w:rsidR="00936324" w:rsidRPr="00BF248D" w:rsidRDefault="00936324" w:rsidP="00F373BA">
            <w:pPr>
              <w:pStyle w:val="NormlWeb"/>
              <w:spacing w:after="20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  <w:lang w:eastAsia="en-US"/>
              </w:rPr>
              <w:t xml:space="preserve">           -</w:t>
            </w:r>
          </w:p>
        </w:tc>
        <w:tc>
          <w:tcPr>
            <w:tcW w:w="1737" w:type="dxa"/>
          </w:tcPr>
          <w:p w14:paraId="0D193146" w14:textId="77777777" w:rsidR="00936324" w:rsidRPr="00BF248D" w:rsidRDefault="00936324" w:rsidP="00F373BA">
            <w:pPr>
              <w:pStyle w:val="NormlWeb"/>
              <w:spacing w:after="20"/>
              <w:rPr>
                <w:rFonts w:ascii="Times" w:hAnsi="Times" w:cs="Times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  <w:lang w:eastAsia="en-US"/>
              </w:rPr>
              <w:t xml:space="preserve">           -</w:t>
            </w:r>
          </w:p>
        </w:tc>
        <w:tc>
          <w:tcPr>
            <w:tcW w:w="1547" w:type="dxa"/>
          </w:tcPr>
          <w:p w14:paraId="1A840A59" w14:textId="77777777" w:rsidR="00936324" w:rsidRPr="00BF248D" w:rsidRDefault="00936324" w:rsidP="00F373BA">
            <w:pPr>
              <w:pStyle w:val="NormlWeb"/>
              <w:spacing w:after="20"/>
              <w:jc w:val="both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BF248D">
              <w:rPr>
                <w:rFonts w:ascii="Times" w:hAnsi="Times" w:cs="Times"/>
                <w:color w:val="000000"/>
                <w:sz w:val="20"/>
                <w:szCs w:val="20"/>
              </w:rPr>
              <w:t>Mt. szerint</w:t>
            </w:r>
          </w:p>
        </w:tc>
        <w:tc>
          <w:tcPr>
            <w:tcW w:w="2943" w:type="dxa"/>
          </w:tcPr>
          <w:p w14:paraId="568DA97C" w14:textId="77777777" w:rsidR="00936324" w:rsidRPr="00BF248D" w:rsidRDefault="00936324" w:rsidP="00F373BA">
            <w:pPr>
              <w:pStyle w:val="NormlWeb"/>
              <w:spacing w:after="20"/>
              <w:jc w:val="both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BF248D">
              <w:rPr>
                <w:rFonts w:ascii="Times" w:hAnsi="Times" w:cs="Times"/>
                <w:color w:val="000000"/>
                <w:sz w:val="20"/>
                <w:szCs w:val="20"/>
              </w:rPr>
              <w:t>Mt. 228. § alapján versenytilalmi megállapodás megkötésére nem került sor</w:t>
            </w:r>
          </w:p>
        </w:tc>
      </w:tr>
      <w:tr w:rsidR="00936324" w14:paraId="1384788D" w14:textId="77777777" w:rsidTr="00F373BA">
        <w:trPr>
          <w:trHeight w:val="735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272CA" w14:textId="77777777" w:rsidR="00936324" w:rsidRDefault="00936324" w:rsidP="00F373BA">
            <w:pPr>
              <w:pStyle w:val="NormlWeb"/>
              <w:rPr>
                <w:rFonts w:ascii="Times" w:hAnsi="Times" w:cs="Times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" w:hAnsi="Times" w:cs="Times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gazdasági igazgató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985C" w14:textId="77777777" w:rsidR="00936324" w:rsidRPr="00C83DA8" w:rsidRDefault="00936324" w:rsidP="00F373BA">
            <w:pPr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FF326B">
              <w:rPr>
                <w:rFonts w:ascii="Times" w:hAnsi="Times" w:cs="Times"/>
                <w:color w:val="000000"/>
                <w:sz w:val="20"/>
                <w:szCs w:val="20"/>
              </w:rPr>
              <w:t>1.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500</w:t>
            </w:r>
            <w:r w:rsidRPr="00FF326B">
              <w:rPr>
                <w:rFonts w:ascii="Times" w:hAnsi="Times" w:cs="Times"/>
                <w:color w:val="000000"/>
                <w:sz w:val="20"/>
                <w:szCs w:val="20"/>
              </w:rPr>
              <w:t>.000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 xml:space="preserve"> </w:t>
            </w:r>
            <w:r w:rsidRPr="00C83DA8">
              <w:rPr>
                <w:rFonts w:ascii="Times" w:hAnsi="Times" w:cs="Times"/>
                <w:color w:val="000000"/>
                <w:sz w:val="20"/>
                <w:szCs w:val="20"/>
              </w:rPr>
              <w:t>(Díjbeszedő Holding Zrt. és Díjbeszedő Faktorház Zrt. két munkáltatós szerződés)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3C741" w14:textId="77777777" w:rsidR="00936324" w:rsidRDefault="00936324" w:rsidP="00F373BA">
            <w:pPr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FED8B" w14:textId="77777777" w:rsidR="00936324" w:rsidRDefault="00936324" w:rsidP="00F373BA">
            <w:pPr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8BAAD" w14:textId="77777777" w:rsidR="00936324" w:rsidRDefault="00936324" w:rsidP="00F373BA">
            <w:pPr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E35C6" w14:textId="77777777" w:rsidR="00936324" w:rsidRDefault="00936324" w:rsidP="00F373BA">
            <w:pPr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1A5E0" w14:textId="77777777" w:rsidR="00936324" w:rsidRPr="00BF248D" w:rsidRDefault="00936324" w:rsidP="00F373BA">
            <w:pPr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BF248D">
              <w:rPr>
                <w:rFonts w:ascii="Times" w:hAnsi="Times" w:cs="Times"/>
                <w:color w:val="000000"/>
                <w:sz w:val="20"/>
                <w:szCs w:val="20"/>
              </w:rPr>
              <w:t>Mt. szerint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55E04" w14:textId="77777777" w:rsidR="00936324" w:rsidRPr="00BF248D" w:rsidRDefault="00936324" w:rsidP="00F373BA">
            <w:pPr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BF248D">
              <w:rPr>
                <w:rFonts w:ascii="Times" w:hAnsi="Times" w:cs="Times"/>
                <w:color w:val="000000"/>
                <w:sz w:val="20"/>
                <w:szCs w:val="20"/>
              </w:rPr>
              <w:t>Mt. 228. § alapján versenytilalmi megállapodás megkötésére nem került sor</w:t>
            </w:r>
          </w:p>
        </w:tc>
      </w:tr>
      <w:tr w:rsidR="00936324" w14:paraId="6DB964A2" w14:textId="77777777" w:rsidTr="00F373BA">
        <w:trPr>
          <w:trHeight w:val="735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17C6F" w14:textId="77777777" w:rsidR="00936324" w:rsidRDefault="00936324" w:rsidP="00F373BA">
            <w:pPr>
              <w:pStyle w:val="NormlWeb"/>
              <w:rPr>
                <w:rFonts w:ascii="Times" w:hAnsi="Times" w:cs="Times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" w:hAnsi="Times" w:cs="Times"/>
                <w:i/>
                <w:iCs/>
                <w:color w:val="000000"/>
                <w:sz w:val="20"/>
                <w:szCs w:val="20"/>
                <w:lang w:eastAsia="en-US"/>
              </w:rPr>
              <w:t>erőforrás és folyamatmenedzsment igazgató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F858B" w14:textId="77777777" w:rsidR="00936324" w:rsidRPr="00C83DA8" w:rsidRDefault="00936324" w:rsidP="00F373BA">
            <w:pPr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FF326B">
              <w:rPr>
                <w:rFonts w:ascii="Times" w:hAnsi="Times" w:cs="Times"/>
                <w:color w:val="000000"/>
                <w:sz w:val="20"/>
                <w:szCs w:val="20"/>
              </w:rPr>
              <w:t>1.600.000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 xml:space="preserve"> </w:t>
            </w:r>
            <w:r w:rsidRPr="00C83DA8">
              <w:rPr>
                <w:rFonts w:ascii="Times" w:hAnsi="Times" w:cs="Times"/>
                <w:color w:val="000000"/>
                <w:sz w:val="20"/>
                <w:szCs w:val="20"/>
              </w:rPr>
              <w:t>(Díjbeszedő Holding Zrt. és Díjbeszedő Faktorház Zrt. két munkáltatós szerződés)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2E976" w14:textId="77777777" w:rsidR="00936324" w:rsidRDefault="00936324" w:rsidP="00F373BA">
            <w:pPr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2FDAD" w14:textId="77777777" w:rsidR="00936324" w:rsidRDefault="00936324" w:rsidP="00F373BA">
            <w:pPr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ABD52" w14:textId="77777777" w:rsidR="00936324" w:rsidRDefault="00936324" w:rsidP="00F373BA">
            <w:pPr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DED26" w14:textId="77777777" w:rsidR="00936324" w:rsidRDefault="00936324" w:rsidP="00F373BA">
            <w:pPr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F961B" w14:textId="77777777" w:rsidR="00936324" w:rsidRPr="00BF248D" w:rsidRDefault="00936324" w:rsidP="00F373BA">
            <w:pPr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BF248D">
              <w:rPr>
                <w:rFonts w:ascii="Times" w:hAnsi="Times" w:cs="Times"/>
                <w:color w:val="000000"/>
                <w:sz w:val="20"/>
                <w:szCs w:val="20"/>
              </w:rPr>
              <w:t>Mt. szerint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E78B4" w14:textId="77777777" w:rsidR="00936324" w:rsidRPr="00BF248D" w:rsidRDefault="00936324" w:rsidP="00F373BA">
            <w:pPr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BF248D">
              <w:rPr>
                <w:rFonts w:ascii="Times" w:hAnsi="Times" w:cs="Times"/>
                <w:color w:val="000000"/>
                <w:sz w:val="20"/>
                <w:szCs w:val="20"/>
              </w:rPr>
              <w:t>Mt. 228. § alapján versenytilalmi megállapodás megkötésére nem került sor</w:t>
            </w:r>
          </w:p>
        </w:tc>
      </w:tr>
      <w:tr w:rsidR="00936324" w14:paraId="3F47DE41" w14:textId="77777777" w:rsidTr="00F373BA">
        <w:trPr>
          <w:trHeight w:val="735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6937C" w14:textId="77777777" w:rsidR="00936324" w:rsidRDefault="00936324" w:rsidP="00F373BA">
            <w:pPr>
              <w:pStyle w:val="NormlWeb"/>
              <w:rPr>
                <w:rFonts w:ascii="Times" w:hAnsi="Times" w:cs="Times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" w:hAnsi="Times" w:cs="Times"/>
                <w:i/>
                <w:iCs/>
                <w:color w:val="000000"/>
                <w:sz w:val="20"/>
                <w:szCs w:val="20"/>
                <w:lang w:eastAsia="en-US"/>
              </w:rPr>
              <w:t>pénzügyi osztályvezető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4E6F9" w14:textId="77777777" w:rsidR="00936324" w:rsidRDefault="00936324" w:rsidP="00F373BA">
            <w:pPr>
              <w:rPr>
                <w:rFonts w:ascii="Times" w:hAnsi="Times" w:cs="Times"/>
                <w:iCs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iCs/>
                <w:color w:val="000000"/>
                <w:sz w:val="20"/>
                <w:szCs w:val="20"/>
              </w:rPr>
              <w:t>982.000</w:t>
            </w:r>
          </w:p>
          <w:p w14:paraId="59FD99B9" w14:textId="77777777" w:rsidR="00936324" w:rsidRDefault="00936324" w:rsidP="00F373BA">
            <w:pPr>
              <w:rPr>
                <w:rFonts w:ascii="Times" w:hAnsi="Times" w:cs="Times"/>
                <w:i/>
                <w:iCs/>
                <w:color w:val="000000"/>
                <w:sz w:val="20"/>
                <w:szCs w:val="20"/>
              </w:rPr>
            </w:pPr>
            <w:r w:rsidDel="00A9443A">
              <w:rPr>
                <w:rFonts w:ascii="Times" w:hAnsi="Times" w:cs="Times"/>
                <w:iCs/>
                <w:color w:val="000000"/>
                <w:sz w:val="20"/>
                <w:szCs w:val="20"/>
              </w:rPr>
              <w:t xml:space="preserve"> </w:t>
            </w:r>
            <w:r w:rsidRPr="00C83DA8">
              <w:rPr>
                <w:rFonts w:ascii="Times" w:hAnsi="Times" w:cs="Times"/>
                <w:iCs/>
                <w:color w:val="000000"/>
                <w:sz w:val="20"/>
                <w:szCs w:val="20"/>
              </w:rPr>
              <w:t>(Díjbeszedő Holding Zrt. és Díjbeszedő Faktorház Zrt. két munkáltatós szerződés)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F420B" w14:textId="77777777" w:rsidR="00936324" w:rsidRDefault="00936324" w:rsidP="00F373BA">
            <w:pPr>
              <w:jc w:val="center"/>
              <w:rPr>
                <w:sz w:val="20"/>
                <w:szCs w:val="20"/>
                <w:lang w:eastAsia="hu-HU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59929" w14:textId="77777777" w:rsidR="00936324" w:rsidRDefault="00936324" w:rsidP="00F373BA">
            <w:pPr>
              <w:jc w:val="center"/>
              <w:rPr>
                <w:sz w:val="20"/>
                <w:szCs w:val="20"/>
                <w:lang w:eastAsia="hu-HU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1626F" w14:textId="77777777" w:rsidR="00936324" w:rsidRDefault="00936324" w:rsidP="00F373BA">
            <w:pPr>
              <w:jc w:val="center"/>
              <w:rPr>
                <w:sz w:val="20"/>
                <w:szCs w:val="20"/>
                <w:lang w:eastAsia="hu-HU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9FA10" w14:textId="77777777" w:rsidR="00936324" w:rsidRDefault="00936324" w:rsidP="00F373BA">
            <w:pPr>
              <w:jc w:val="center"/>
              <w:rPr>
                <w:sz w:val="20"/>
                <w:szCs w:val="20"/>
                <w:lang w:eastAsia="hu-HU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B2B6E" w14:textId="77777777" w:rsidR="00936324" w:rsidRDefault="00936324" w:rsidP="00F373BA">
            <w:pPr>
              <w:rPr>
                <w:sz w:val="20"/>
                <w:szCs w:val="20"/>
                <w:lang w:eastAsia="hu-HU"/>
              </w:rPr>
            </w:pPr>
            <w:r w:rsidRPr="00BF248D">
              <w:rPr>
                <w:rFonts w:ascii="Times" w:hAnsi="Times" w:cs="Times"/>
                <w:color w:val="000000"/>
                <w:sz w:val="20"/>
                <w:szCs w:val="20"/>
              </w:rPr>
              <w:t>Mt. szerint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DD8ED" w14:textId="77777777" w:rsidR="00936324" w:rsidRDefault="00936324" w:rsidP="00F373BA">
            <w:pPr>
              <w:rPr>
                <w:sz w:val="20"/>
                <w:szCs w:val="20"/>
                <w:lang w:eastAsia="hu-HU"/>
              </w:rPr>
            </w:pPr>
            <w:r w:rsidRPr="00BF248D">
              <w:rPr>
                <w:rFonts w:ascii="Times" w:hAnsi="Times" w:cs="Times"/>
                <w:color w:val="000000"/>
                <w:sz w:val="20"/>
                <w:szCs w:val="20"/>
              </w:rPr>
              <w:t>Mt. 228. § alapján versenytilalmi megállapodás megkötésére nem került sor</w:t>
            </w:r>
          </w:p>
        </w:tc>
      </w:tr>
      <w:tr w:rsidR="00936324" w14:paraId="0536DBDA" w14:textId="77777777" w:rsidTr="00F373BA">
        <w:trPr>
          <w:trHeight w:val="735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63B81" w14:textId="652C5F2D" w:rsidR="00936324" w:rsidRDefault="00936324" w:rsidP="00F373BA">
            <w:pPr>
              <w:pStyle w:val="NormlWeb"/>
              <w:rPr>
                <w:rFonts w:ascii="Times" w:hAnsi="Times" w:cs="Times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" w:hAnsi="Times" w:cs="Times"/>
                <w:i/>
                <w:iCs/>
                <w:color w:val="000000"/>
                <w:sz w:val="20"/>
                <w:szCs w:val="20"/>
                <w:lang w:eastAsia="en-US"/>
              </w:rPr>
              <w:t>számviteli osztályvezető</w:t>
            </w:r>
          </w:p>
          <w:p w14:paraId="724C3256" w14:textId="61D5D63D" w:rsidR="001B330A" w:rsidRDefault="001B330A" w:rsidP="00F373BA">
            <w:pPr>
              <w:pStyle w:val="NormlWeb"/>
              <w:rPr>
                <w:rFonts w:ascii="Times" w:hAnsi="Times" w:cs="Times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" w:hAnsi="Times" w:cs="Times"/>
                <w:i/>
                <w:iCs/>
                <w:color w:val="000000"/>
                <w:sz w:val="20"/>
                <w:szCs w:val="20"/>
                <w:lang w:eastAsia="en-US"/>
              </w:rPr>
              <w:t>2021.04.22-ig</w:t>
            </w:r>
          </w:p>
          <w:p w14:paraId="2CC5A02D" w14:textId="77777777" w:rsidR="00936324" w:rsidRDefault="00936324" w:rsidP="00F373BA">
            <w:pPr>
              <w:pStyle w:val="NormlWeb"/>
              <w:rPr>
                <w:rFonts w:ascii="Times" w:hAnsi="Times" w:cs="Times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EAFCC" w14:textId="77777777" w:rsidR="00936324" w:rsidRDefault="00936324" w:rsidP="00F373BA">
            <w:pPr>
              <w:rPr>
                <w:rFonts w:ascii="Times" w:hAnsi="Times" w:cs="Times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iCs/>
                <w:color w:val="000000"/>
                <w:sz w:val="20"/>
                <w:szCs w:val="20"/>
              </w:rPr>
              <w:t xml:space="preserve">950.000 </w:t>
            </w:r>
            <w:r w:rsidRPr="00C83DA8">
              <w:rPr>
                <w:rFonts w:ascii="Times" w:hAnsi="Times" w:cs="Times"/>
                <w:iCs/>
                <w:color w:val="000000"/>
                <w:sz w:val="20"/>
                <w:szCs w:val="20"/>
              </w:rPr>
              <w:t>(Díjbeszedő Holding Zrt. és Díjbeszedő Faktorház Zrt. két munkáltatós szerződés)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AE998" w14:textId="77777777" w:rsidR="00936324" w:rsidRDefault="00936324" w:rsidP="00F373BA">
            <w:pPr>
              <w:jc w:val="center"/>
              <w:rPr>
                <w:sz w:val="20"/>
                <w:szCs w:val="20"/>
                <w:lang w:eastAsia="hu-HU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046CE" w14:textId="77777777" w:rsidR="00936324" w:rsidRDefault="00936324" w:rsidP="00F373BA">
            <w:pPr>
              <w:jc w:val="center"/>
              <w:rPr>
                <w:sz w:val="20"/>
                <w:szCs w:val="20"/>
                <w:lang w:eastAsia="hu-HU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93DD3" w14:textId="77777777" w:rsidR="00936324" w:rsidRDefault="00936324" w:rsidP="00F373BA">
            <w:pPr>
              <w:jc w:val="center"/>
              <w:rPr>
                <w:sz w:val="20"/>
                <w:szCs w:val="20"/>
                <w:lang w:eastAsia="hu-HU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5C48F" w14:textId="77777777" w:rsidR="00936324" w:rsidRDefault="00936324" w:rsidP="00F373BA">
            <w:pPr>
              <w:jc w:val="center"/>
              <w:rPr>
                <w:sz w:val="20"/>
                <w:szCs w:val="20"/>
                <w:lang w:eastAsia="hu-HU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273FF" w14:textId="77777777" w:rsidR="00936324" w:rsidRDefault="00936324" w:rsidP="00F373BA">
            <w:pPr>
              <w:pStyle w:val="NormlWeb"/>
              <w:jc w:val="both"/>
              <w:rPr>
                <w:rFonts w:ascii="Times" w:hAnsi="Times" w:cs="Times"/>
                <w:color w:val="000000"/>
                <w:sz w:val="20"/>
                <w:szCs w:val="20"/>
                <w:lang w:eastAsia="en-US"/>
              </w:rPr>
            </w:pPr>
            <w:r w:rsidRPr="00BF248D">
              <w:rPr>
                <w:rFonts w:ascii="Times" w:hAnsi="Times" w:cs="Times"/>
                <w:color w:val="000000"/>
                <w:sz w:val="20"/>
                <w:szCs w:val="20"/>
              </w:rPr>
              <w:t>Mt. szerint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8D381" w14:textId="77777777" w:rsidR="00936324" w:rsidRDefault="00936324" w:rsidP="00F373BA">
            <w:pPr>
              <w:pStyle w:val="NormlWeb"/>
              <w:jc w:val="both"/>
              <w:rPr>
                <w:rFonts w:ascii="Times" w:hAnsi="Times" w:cs="Times"/>
                <w:color w:val="000000"/>
                <w:sz w:val="20"/>
                <w:szCs w:val="20"/>
                <w:lang w:eastAsia="en-US"/>
              </w:rPr>
            </w:pPr>
            <w:r w:rsidRPr="00BF248D">
              <w:rPr>
                <w:rFonts w:ascii="Times" w:hAnsi="Times" w:cs="Times"/>
                <w:color w:val="000000"/>
                <w:sz w:val="20"/>
                <w:szCs w:val="20"/>
              </w:rPr>
              <w:t>Mt. 228. § alapján versenytilalmi megállapodás megkötésére nem került sor</w:t>
            </w:r>
          </w:p>
        </w:tc>
      </w:tr>
      <w:tr w:rsidR="00936324" w14:paraId="0D5C08FD" w14:textId="77777777" w:rsidTr="00F373BA">
        <w:trPr>
          <w:trHeight w:val="735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CE176" w14:textId="77777777" w:rsidR="00936324" w:rsidRDefault="00936324" w:rsidP="00F373BA">
            <w:pPr>
              <w:pStyle w:val="NormlWeb"/>
              <w:rPr>
                <w:rFonts w:ascii="Times" w:hAnsi="Times" w:cs="Times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" w:hAnsi="Times" w:cs="Times"/>
                <w:i/>
                <w:iCs/>
                <w:color w:val="000000"/>
                <w:sz w:val="20"/>
                <w:szCs w:val="20"/>
                <w:lang w:eastAsia="en-US"/>
              </w:rPr>
              <w:t>vezető számviteli szakértő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2263D" w14:textId="79AECA2B" w:rsidR="00936324" w:rsidRDefault="001659FC" w:rsidP="00F373BA">
            <w:pPr>
              <w:pStyle w:val="NormlWeb"/>
              <w:rPr>
                <w:rFonts w:ascii="Times" w:hAnsi="Times" w:cs="Times"/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" w:hAnsi="Times" w:cs="Times"/>
                <w:color w:val="000000"/>
                <w:sz w:val="20"/>
                <w:szCs w:val="20"/>
                <w:lang w:eastAsia="en-US"/>
              </w:rPr>
              <w:t>60</w:t>
            </w:r>
            <w:r w:rsidR="0080368F">
              <w:rPr>
                <w:rFonts w:ascii="Times" w:hAnsi="Times" w:cs="Times"/>
                <w:color w:val="000000"/>
                <w:sz w:val="20"/>
                <w:szCs w:val="20"/>
                <w:lang w:eastAsia="en-US"/>
              </w:rPr>
              <w:t>0</w:t>
            </w:r>
            <w:r w:rsidR="00936324">
              <w:rPr>
                <w:rFonts w:ascii="Times" w:hAnsi="Times" w:cs="Times"/>
                <w:color w:val="000000"/>
                <w:sz w:val="20"/>
                <w:szCs w:val="20"/>
                <w:lang w:eastAsia="en-US"/>
              </w:rPr>
              <w:t xml:space="preserve">.000  </w:t>
            </w:r>
            <w:r w:rsidR="00936324" w:rsidRPr="00C83DA8">
              <w:rPr>
                <w:rFonts w:ascii="Times" w:hAnsi="Times" w:cs="Times"/>
                <w:color w:val="000000"/>
                <w:sz w:val="20"/>
                <w:szCs w:val="20"/>
                <w:lang w:eastAsia="en-US"/>
              </w:rPr>
              <w:t>(</w:t>
            </w:r>
            <w:proofErr w:type="gramEnd"/>
            <w:r w:rsidR="00936324" w:rsidRPr="00C83DA8">
              <w:rPr>
                <w:rFonts w:ascii="Times" w:hAnsi="Times" w:cs="Times"/>
                <w:color w:val="000000"/>
                <w:sz w:val="20"/>
                <w:szCs w:val="20"/>
                <w:lang w:eastAsia="en-US"/>
              </w:rPr>
              <w:t xml:space="preserve">Díjbeszedő Holding Zrt. és Díjbeszedő Faktorház Zrt. két </w:t>
            </w:r>
            <w:r w:rsidR="00936324" w:rsidRPr="00C83DA8">
              <w:rPr>
                <w:rFonts w:ascii="Times" w:hAnsi="Times" w:cs="Times"/>
                <w:color w:val="000000"/>
                <w:sz w:val="20"/>
                <w:szCs w:val="20"/>
                <w:lang w:eastAsia="en-US"/>
              </w:rPr>
              <w:lastRenderedPageBreak/>
              <w:t>munkáltatós szerződés)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1B8BE" w14:textId="77777777" w:rsidR="00936324" w:rsidRDefault="00936324" w:rsidP="00F373BA">
            <w:pPr>
              <w:pStyle w:val="NormlWeb"/>
              <w:jc w:val="center"/>
              <w:rPr>
                <w:rFonts w:ascii="Times" w:hAnsi="Times" w:cs="Times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  <w:lang w:eastAsia="en-US"/>
              </w:rPr>
              <w:lastRenderedPageBreak/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92EEA" w14:textId="77777777" w:rsidR="00936324" w:rsidRDefault="00936324" w:rsidP="00F373BA">
            <w:pPr>
              <w:pStyle w:val="NormlWeb"/>
              <w:jc w:val="center"/>
              <w:rPr>
                <w:rFonts w:ascii="Times" w:hAnsi="Times" w:cs="Times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96AFA" w14:textId="77777777" w:rsidR="00936324" w:rsidRDefault="00936324" w:rsidP="00F373BA">
            <w:pPr>
              <w:pStyle w:val="NormlWeb"/>
              <w:jc w:val="center"/>
              <w:rPr>
                <w:rFonts w:ascii="Times" w:hAnsi="Times" w:cs="Times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9B37E" w14:textId="77777777" w:rsidR="00936324" w:rsidRDefault="00936324" w:rsidP="00F373BA">
            <w:pPr>
              <w:pStyle w:val="NormlWeb"/>
              <w:jc w:val="center"/>
              <w:rPr>
                <w:rFonts w:ascii="Times" w:hAnsi="Times" w:cs="Times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7BBDE" w14:textId="77777777" w:rsidR="00936324" w:rsidRDefault="00936324" w:rsidP="00F373BA">
            <w:pPr>
              <w:pStyle w:val="NormlWeb"/>
              <w:jc w:val="both"/>
              <w:rPr>
                <w:rFonts w:ascii="Times" w:hAnsi="Times" w:cs="Times"/>
                <w:color w:val="000000"/>
                <w:sz w:val="20"/>
                <w:szCs w:val="20"/>
                <w:lang w:eastAsia="en-US"/>
              </w:rPr>
            </w:pPr>
            <w:r w:rsidRPr="00BF248D">
              <w:rPr>
                <w:rFonts w:ascii="Times" w:hAnsi="Times" w:cs="Times"/>
                <w:color w:val="000000"/>
                <w:sz w:val="20"/>
                <w:szCs w:val="20"/>
              </w:rPr>
              <w:t>Mt. szerint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F1E58" w14:textId="77777777" w:rsidR="00936324" w:rsidRDefault="00936324" w:rsidP="00F373BA">
            <w:pPr>
              <w:pStyle w:val="NormlWeb"/>
              <w:jc w:val="both"/>
              <w:rPr>
                <w:rFonts w:ascii="Times" w:hAnsi="Times" w:cs="Times"/>
                <w:color w:val="000000"/>
                <w:sz w:val="20"/>
                <w:szCs w:val="20"/>
                <w:lang w:eastAsia="en-US"/>
              </w:rPr>
            </w:pPr>
            <w:r w:rsidRPr="00BF248D">
              <w:rPr>
                <w:rFonts w:ascii="Times" w:hAnsi="Times" w:cs="Times"/>
                <w:color w:val="000000"/>
                <w:sz w:val="20"/>
                <w:szCs w:val="20"/>
              </w:rPr>
              <w:t>Mt. 228. § alapján versenytilalmi megállapodás megkötésére nem került sor</w:t>
            </w:r>
          </w:p>
        </w:tc>
      </w:tr>
      <w:tr w:rsidR="00936324" w14:paraId="5977B0EC" w14:textId="77777777" w:rsidTr="00F373BA">
        <w:trPr>
          <w:trHeight w:val="735"/>
        </w:trPr>
        <w:tc>
          <w:tcPr>
            <w:tcW w:w="2318" w:type="dxa"/>
            <w:hideMark/>
          </w:tcPr>
          <w:p w14:paraId="1ED17E6B" w14:textId="77777777" w:rsidR="00936324" w:rsidRDefault="00936324" w:rsidP="00F373BA">
            <w:pPr>
              <w:pStyle w:val="NormlWeb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i/>
                <w:color w:val="000000"/>
                <w:sz w:val="20"/>
                <w:szCs w:val="20"/>
                <w:lang w:eastAsia="en-US"/>
              </w:rPr>
              <w:t>számviteli üzemgazdász</w:t>
            </w:r>
          </w:p>
        </w:tc>
        <w:tc>
          <w:tcPr>
            <w:tcW w:w="1416" w:type="dxa"/>
            <w:hideMark/>
          </w:tcPr>
          <w:p w14:paraId="65EBA4A9" w14:textId="77777777" w:rsidR="00936324" w:rsidRDefault="00936324" w:rsidP="00F373BA">
            <w:pPr>
              <w:pStyle w:val="NormlWeb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03" w:type="dxa"/>
            <w:hideMark/>
          </w:tcPr>
          <w:p w14:paraId="1C18E6C6" w14:textId="77777777" w:rsidR="00936324" w:rsidRDefault="00936324" w:rsidP="00F373BA">
            <w:pPr>
              <w:pStyle w:val="NormlWeb"/>
              <w:jc w:val="center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i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20" w:type="dxa"/>
            <w:hideMark/>
          </w:tcPr>
          <w:p w14:paraId="025A0BAE" w14:textId="77777777" w:rsidR="00936324" w:rsidRDefault="00936324" w:rsidP="00F373BA">
            <w:pPr>
              <w:pStyle w:val="NormlWeb"/>
              <w:jc w:val="center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i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0" w:type="dxa"/>
            <w:hideMark/>
          </w:tcPr>
          <w:p w14:paraId="537ECC34" w14:textId="77777777" w:rsidR="00936324" w:rsidRDefault="00936324" w:rsidP="00F373BA">
            <w:pPr>
              <w:pStyle w:val="NormlWeb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i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37" w:type="dxa"/>
            <w:hideMark/>
          </w:tcPr>
          <w:p w14:paraId="426CD75C" w14:textId="77777777" w:rsidR="00936324" w:rsidRDefault="00936324" w:rsidP="00F373BA">
            <w:pPr>
              <w:pStyle w:val="NormlWeb"/>
              <w:jc w:val="center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i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47" w:type="dxa"/>
            <w:hideMark/>
          </w:tcPr>
          <w:p w14:paraId="648EC78D" w14:textId="77777777" w:rsidR="00936324" w:rsidRDefault="00936324" w:rsidP="00F373BA">
            <w:pPr>
              <w:pStyle w:val="NormlWeb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i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943" w:type="dxa"/>
            <w:hideMark/>
          </w:tcPr>
          <w:p w14:paraId="548A51F9" w14:textId="77777777" w:rsidR="00936324" w:rsidRDefault="00936324" w:rsidP="00F373BA">
            <w:pPr>
              <w:pStyle w:val="NormlWeb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i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936324" w14:paraId="2C3F7F61" w14:textId="77777777" w:rsidTr="00F373BA">
        <w:trPr>
          <w:trHeight w:val="735"/>
        </w:trPr>
        <w:tc>
          <w:tcPr>
            <w:tcW w:w="2318" w:type="dxa"/>
            <w:hideMark/>
          </w:tcPr>
          <w:p w14:paraId="5FCB240D" w14:textId="77777777" w:rsidR="00936324" w:rsidRDefault="00936324" w:rsidP="00F373BA">
            <w:pPr>
              <w:pStyle w:val="NormlWeb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i/>
                <w:color w:val="000000"/>
                <w:sz w:val="20"/>
                <w:szCs w:val="20"/>
                <w:lang w:eastAsia="en-US"/>
              </w:rPr>
              <w:t>pénzügyi előadó</w:t>
            </w:r>
          </w:p>
        </w:tc>
        <w:tc>
          <w:tcPr>
            <w:tcW w:w="1416" w:type="dxa"/>
            <w:hideMark/>
          </w:tcPr>
          <w:p w14:paraId="0F32EA28" w14:textId="77777777" w:rsidR="00936324" w:rsidRDefault="00936324" w:rsidP="00F373BA">
            <w:pPr>
              <w:pStyle w:val="NormlWeb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i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03" w:type="dxa"/>
            <w:hideMark/>
          </w:tcPr>
          <w:p w14:paraId="2F4DB56F" w14:textId="77777777" w:rsidR="00936324" w:rsidRDefault="00936324" w:rsidP="00F373BA">
            <w:pPr>
              <w:pStyle w:val="NormlWeb"/>
              <w:jc w:val="center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i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20" w:type="dxa"/>
            <w:hideMark/>
          </w:tcPr>
          <w:p w14:paraId="53361FF1" w14:textId="77777777" w:rsidR="00936324" w:rsidRDefault="00936324" w:rsidP="00F373BA">
            <w:pPr>
              <w:pStyle w:val="NormlWeb"/>
              <w:jc w:val="center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i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0" w:type="dxa"/>
            <w:hideMark/>
          </w:tcPr>
          <w:p w14:paraId="5E74385D" w14:textId="77777777" w:rsidR="00936324" w:rsidRDefault="00936324" w:rsidP="00F373BA">
            <w:pPr>
              <w:pStyle w:val="NormlWeb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i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37" w:type="dxa"/>
            <w:hideMark/>
          </w:tcPr>
          <w:p w14:paraId="2BA3437E" w14:textId="77777777" w:rsidR="00936324" w:rsidRDefault="00936324" w:rsidP="00F373BA">
            <w:pPr>
              <w:pStyle w:val="NormlWeb"/>
              <w:jc w:val="center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i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47" w:type="dxa"/>
            <w:hideMark/>
          </w:tcPr>
          <w:p w14:paraId="31610E58" w14:textId="77777777" w:rsidR="00936324" w:rsidRDefault="00936324" w:rsidP="00F373BA">
            <w:pPr>
              <w:pStyle w:val="NormlWeb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i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943" w:type="dxa"/>
            <w:hideMark/>
          </w:tcPr>
          <w:p w14:paraId="73700A13" w14:textId="77777777" w:rsidR="00936324" w:rsidRDefault="00936324" w:rsidP="00F373BA">
            <w:pPr>
              <w:pStyle w:val="NormlWeb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i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936324" w14:paraId="1791DFD5" w14:textId="77777777" w:rsidTr="00F373BA">
        <w:trPr>
          <w:trHeight w:val="735"/>
        </w:trPr>
        <w:tc>
          <w:tcPr>
            <w:tcW w:w="2318" w:type="dxa"/>
            <w:hideMark/>
          </w:tcPr>
          <w:p w14:paraId="1B06651D" w14:textId="77777777" w:rsidR="00936324" w:rsidRDefault="00936324" w:rsidP="00F373BA">
            <w:pPr>
              <w:pStyle w:val="NormlWeb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i/>
                <w:color w:val="000000"/>
                <w:sz w:val="20"/>
                <w:szCs w:val="20"/>
              </w:rPr>
              <w:t>pénzügyi előadó</w:t>
            </w:r>
          </w:p>
        </w:tc>
        <w:tc>
          <w:tcPr>
            <w:tcW w:w="1416" w:type="dxa"/>
            <w:hideMark/>
          </w:tcPr>
          <w:p w14:paraId="5F61B7D7" w14:textId="77777777" w:rsidR="00936324" w:rsidRDefault="00936324" w:rsidP="00F373BA">
            <w:pPr>
              <w:pStyle w:val="NormlWeb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3" w:type="dxa"/>
            <w:hideMark/>
          </w:tcPr>
          <w:p w14:paraId="42D696AF" w14:textId="77777777" w:rsidR="00936324" w:rsidRDefault="00936324" w:rsidP="00F373BA">
            <w:pPr>
              <w:pStyle w:val="NormlWeb"/>
              <w:jc w:val="center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620" w:type="dxa"/>
            <w:hideMark/>
          </w:tcPr>
          <w:p w14:paraId="3D5FA0C6" w14:textId="77777777" w:rsidR="00936324" w:rsidRDefault="00936324" w:rsidP="00F373BA">
            <w:pPr>
              <w:pStyle w:val="NormlWeb"/>
              <w:jc w:val="center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0" w:type="dxa"/>
            <w:hideMark/>
          </w:tcPr>
          <w:p w14:paraId="18A7A6AC" w14:textId="77777777" w:rsidR="00936324" w:rsidRDefault="00936324" w:rsidP="00F373BA">
            <w:pPr>
              <w:pStyle w:val="NormlWeb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737" w:type="dxa"/>
            <w:hideMark/>
          </w:tcPr>
          <w:p w14:paraId="72B1C6AF" w14:textId="77777777" w:rsidR="00936324" w:rsidRDefault="00936324" w:rsidP="00F373BA">
            <w:pPr>
              <w:pStyle w:val="NormlWeb"/>
              <w:jc w:val="center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547" w:type="dxa"/>
            <w:hideMark/>
          </w:tcPr>
          <w:p w14:paraId="29201C3D" w14:textId="77777777" w:rsidR="00936324" w:rsidRDefault="00936324" w:rsidP="00F373BA">
            <w:pPr>
              <w:pStyle w:val="NormlWeb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943" w:type="dxa"/>
            <w:hideMark/>
          </w:tcPr>
          <w:p w14:paraId="4FE822F5" w14:textId="77777777" w:rsidR="00936324" w:rsidRDefault="00936324" w:rsidP="00F373BA">
            <w:pPr>
              <w:pStyle w:val="NormlWeb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i/>
                <w:color w:val="000000"/>
                <w:sz w:val="20"/>
                <w:szCs w:val="20"/>
              </w:rPr>
              <w:t>-</w:t>
            </w:r>
          </w:p>
        </w:tc>
      </w:tr>
      <w:tr w:rsidR="00936324" w14:paraId="0DE2B622" w14:textId="77777777" w:rsidTr="00F373BA">
        <w:trPr>
          <w:trHeight w:val="495"/>
        </w:trPr>
        <w:tc>
          <w:tcPr>
            <w:tcW w:w="2318" w:type="dxa"/>
            <w:hideMark/>
          </w:tcPr>
          <w:p w14:paraId="5244A527" w14:textId="77777777" w:rsidR="00936324" w:rsidRDefault="00936324" w:rsidP="00F373BA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könyvelő</w:t>
            </w:r>
          </w:p>
        </w:tc>
        <w:tc>
          <w:tcPr>
            <w:tcW w:w="1416" w:type="dxa"/>
            <w:hideMark/>
          </w:tcPr>
          <w:p w14:paraId="2E809A8B" w14:textId="77777777" w:rsidR="00936324" w:rsidRDefault="00936324" w:rsidP="00F373BA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003" w:type="dxa"/>
            <w:hideMark/>
          </w:tcPr>
          <w:p w14:paraId="16B58404" w14:textId="77777777" w:rsidR="00936324" w:rsidRDefault="00936324" w:rsidP="00F373BA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620" w:type="dxa"/>
            <w:hideMark/>
          </w:tcPr>
          <w:p w14:paraId="4C9645CC" w14:textId="77777777" w:rsidR="00936324" w:rsidRDefault="00936324" w:rsidP="00F373BA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410" w:type="dxa"/>
            <w:hideMark/>
          </w:tcPr>
          <w:p w14:paraId="3C0093BA" w14:textId="77777777" w:rsidR="00936324" w:rsidRDefault="00936324" w:rsidP="00F373BA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737" w:type="dxa"/>
            <w:hideMark/>
          </w:tcPr>
          <w:p w14:paraId="7D3020A1" w14:textId="77777777" w:rsidR="00936324" w:rsidRDefault="00936324" w:rsidP="00F373BA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547" w:type="dxa"/>
            <w:hideMark/>
          </w:tcPr>
          <w:p w14:paraId="3A60CD6E" w14:textId="77777777" w:rsidR="00936324" w:rsidRDefault="00936324" w:rsidP="00F373BA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2943" w:type="dxa"/>
            <w:hideMark/>
          </w:tcPr>
          <w:p w14:paraId="2EB5C210" w14:textId="77777777" w:rsidR="00936324" w:rsidRDefault="00936324" w:rsidP="00F373BA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-</w:t>
            </w:r>
          </w:p>
        </w:tc>
      </w:tr>
    </w:tbl>
    <w:p w14:paraId="1D4C7483" w14:textId="77777777" w:rsidR="00BF248D" w:rsidRDefault="00BF248D" w:rsidP="00042DEE">
      <w:pPr>
        <w:pStyle w:val="NormlWeb"/>
        <w:spacing w:before="0" w:beforeAutospacing="0" w:after="20" w:afterAutospacing="0"/>
        <w:jc w:val="both"/>
        <w:rPr>
          <w:rFonts w:asciiTheme="minorHAnsi" w:hAnsiTheme="minorHAnsi" w:cs="Times"/>
          <w:color w:val="000000"/>
          <w:sz w:val="22"/>
          <w:szCs w:val="22"/>
        </w:rPr>
      </w:pPr>
    </w:p>
    <w:p w14:paraId="191E89A1" w14:textId="77777777" w:rsidR="00B57FCE" w:rsidRPr="00042DEE" w:rsidRDefault="005E2C70" w:rsidP="00042DEE">
      <w:pPr>
        <w:pStyle w:val="NormlWeb"/>
        <w:spacing w:before="0" w:beforeAutospacing="0" w:after="20" w:afterAutospacing="0"/>
        <w:jc w:val="both"/>
        <w:rPr>
          <w:rFonts w:asciiTheme="minorHAnsi" w:hAnsiTheme="minorHAnsi" w:cs="Times"/>
          <w:color w:val="000000"/>
          <w:sz w:val="22"/>
          <w:szCs w:val="22"/>
        </w:rPr>
      </w:pPr>
      <w:r>
        <w:rPr>
          <w:rFonts w:asciiTheme="minorHAnsi" w:hAnsiTheme="minorHAnsi" w:cs="Times"/>
          <w:color w:val="000000"/>
          <w:sz w:val="22"/>
          <w:szCs w:val="22"/>
        </w:rPr>
        <w:t>3</w:t>
      </w:r>
      <w:r w:rsidR="00042DEE">
        <w:rPr>
          <w:rFonts w:asciiTheme="minorHAnsi" w:hAnsiTheme="minorHAnsi" w:cs="Times"/>
          <w:color w:val="000000"/>
          <w:sz w:val="22"/>
          <w:szCs w:val="22"/>
        </w:rPr>
        <w:t xml:space="preserve">) </w:t>
      </w:r>
      <w:r w:rsidR="00042DEE" w:rsidRPr="005E2C70">
        <w:rPr>
          <w:rFonts w:asciiTheme="minorHAnsi" w:hAnsiTheme="minorHAnsi" w:cs="Times"/>
          <w:b/>
          <w:i/>
          <w:color w:val="000000"/>
          <w:sz w:val="22"/>
          <w:szCs w:val="22"/>
        </w:rPr>
        <w:t>M</w:t>
      </w:r>
      <w:r w:rsidR="00B57FCE" w:rsidRPr="005E2C70">
        <w:rPr>
          <w:rFonts w:asciiTheme="minorHAnsi" w:hAnsiTheme="minorHAnsi" w:cs="Times"/>
          <w:b/>
          <w:i/>
          <w:color w:val="000000"/>
          <w:sz w:val="22"/>
          <w:szCs w:val="22"/>
        </w:rPr>
        <w:t>egbízási jogviszonnyal rendelkező veze</w:t>
      </w:r>
      <w:r w:rsidRPr="005E2C70">
        <w:rPr>
          <w:rFonts w:asciiTheme="minorHAnsi" w:hAnsiTheme="minorHAnsi" w:cs="Times"/>
          <w:b/>
          <w:i/>
          <w:color w:val="000000"/>
          <w:sz w:val="22"/>
          <w:szCs w:val="22"/>
        </w:rPr>
        <w:t>tő tisztségviselők</w:t>
      </w:r>
      <w:r w:rsidR="00B57FCE" w:rsidRPr="005E2C70">
        <w:rPr>
          <w:rFonts w:asciiTheme="minorHAnsi" w:hAnsiTheme="minorHAnsi" w:cs="Times"/>
          <w:b/>
          <w:i/>
          <w:color w:val="000000"/>
          <w:sz w:val="22"/>
          <w:szCs w:val="22"/>
        </w:rPr>
        <w:t>, valam</w:t>
      </w:r>
      <w:r w:rsidR="00156B62" w:rsidRPr="005E2C70">
        <w:rPr>
          <w:rFonts w:asciiTheme="minorHAnsi" w:hAnsiTheme="minorHAnsi" w:cs="Times"/>
          <w:b/>
          <w:i/>
          <w:color w:val="000000"/>
          <w:sz w:val="22"/>
          <w:szCs w:val="22"/>
        </w:rPr>
        <w:t xml:space="preserve">int a felügyelőbizottsági </w:t>
      </w:r>
      <w:r w:rsidR="00750728">
        <w:rPr>
          <w:rFonts w:asciiTheme="minorHAnsi" w:hAnsiTheme="minorHAnsi" w:cs="Times"/>
          <w:b/>
          <w:i/>
          <w:color w:val="000000"/>
          <w:sz w:val="22"/>
          <w:szCs w:val="22"/>
        </w:rPr>
        <w:t>tagok kapcsán</w:t>
      </w:r>
      <w:r w:rsidR="00156B62" w:rsidRPr="005E2C70">
        <w:rPr>
          <w:rFonts w:asciiTheme="minorHAnsi" w:hAnsiTheme="minorHAnsi" w:cs="Times"/>
          <w:b/>
          <w:i/>
          <w:color w:val="000000"/>
          <w:sz w:val="22"/>
          <w:szCs w:val="22"/>
        </w:rPr>
        <w:t>:</w:t>
      </w:r>
    </w:p>
    <w:tbl>
      <w:tblPr>
        <w:tblStyle w:val="Rcsostblzat"/>
        <w:tblW w:w="140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1985"/>
        <w:gridCol w:w="1701"/>
        <w:gridCol w:w="3685"/>
        <w:gridCol w:w="4962"/>
      </w:tblGrid>
      <w:tr w:rsidR="00156B62" w:rsidRPr="00042DEE" w14:paraId="14E98D0B" w14:textId="77777777" w:rsidTr="00513C53">
        <w:tc>
          <w:tcPr>
            <w:tcW w:w="1701" w:type="dxa"/>
          </w:tcPr>
          <w:p w14:paraId="43929644" w14:textId="77777777" w:rsidR="00B57FCE" w:rsidRPr="00042DEE" w:rsidRDefault="00042DEE" w:rsidP="00803161">
            <w:pPr>
              <w:pStyle w:val="NormlWeb"/>
              <w:spacing w:before="0" w:beforeAutospacing="0" w:after="20" w:afterAutospacing="0"/>
              <w:jc w:val="both"/>
              <w:rPr>
                <w:rFonts w:asciiTheme="minorHAnsi" w:hAnsiTheme="minorHAnsi" w:cs="Times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Times"/>
                <w:color w:val="000000"/>
                <w:sz w:val="22"/>
                <w:szCs w:val="22"/>
              </w:rPr>
              <w:t>N</w:t>
            </w:r>
            <w:r w:rsidR="00B57FCE" w:rsidRPr="00042DEE">
              <w:rPr>
                <w:rFonts w:asciiTheme="minorHAnsi" w:hAnsiTheme="minorHAnsi" w:cs="Times"/>
                <w:color w:val="000000"/>
                <w:sz w:val="22"/>
                <w:szCs w:val="22"/>
              </w:rPr>
              <w:t>év</w:t>
            </w:r>
          </w:p>
        </w:tc>
        <w:tc>
          <w:tcPr>
            <w:tcW w:w="1985" w:type="dxa"/>
          </w:tcPr>
          <w:p w14:paraId="699B920E" w14:textId="77777777" w:rsidR="00B57FCE" w:rsidRPr="00042DEE" w:rsidRDefault="00042DEE" w:rsidP="00803161">
            <w:pPr>
              <w:pStyle w:val="NormlWeb"/>
              <w:spacing w:before="0" w:beforeAutospacing="0" w:after="20" w:afterAutospacing="0"/>
              <w:jc w:val="both"/>
              <w:rPr>
                <w:rFonts w:asciiTheme="minorHAnsi" w:hAnsiTheme="minorHAnsi" w:cs="Times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Times"/>
                <w:color w:val="000000"/>
                <w:sz w:val="22"/>
                <w:szCs w:val="22"/>
              </w:rPr>
              <w:t>Tisztség</w:t>
            </w:r>
            <w:r w:rsidR="00B57FCE" w:rsidRPr="00042DEE">
              <w:rPr>
                <w:rFonts w:asciiTheme="minorHAnsi" w:hAnsiTheme="minorHAnsi" w:cs="Times"/>
                <w:color w:val="000000"/>
                <w:sz w:val="22"/>
                <w:szCs w:val="22"/>
              </w:rPr>
              <w:t>/ munkakör</w:t>
            </w:r>
          </w:p>
        </w:tc>
        <w:tc>
          <w:tcPr>
            <w:tcW w:w="1701" w:type="dxa"/>
          </w:tcPr>
          <w:p w14:paraId="103F1DBF" w14:textId="77777777" w:rsidR="00B57FCE" w:rsidRPr="00042DEE" w:rsidRDefault="00042DEE" w:rsidP="00B57FCE">
            <w:pPr>
              <w:pStyle w:val="NormlWeb"/>
              <w:spacing w:before="0" w:beforeAutospacing="0" w:after="20" w:afterAutospacing="0"/>
              <w:jc w:val="both"/>
              <w:rPr>
                <w:rFonts w:asciiTheme="minorHAnsi" w:hAnsiTheme="minorHAnsi" w:cs="Times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Times"/>
                <w:color w:val="000000"/>
                <w:sz w:val="22"/>
                <w:szCs w:val="22"/>
              </w:rPr>
              <w:t>M</w:t>
            </w:r>
            <w:r w:rsidR="00B57FCE" w:rsidRPr="00042DEE">
              <w:rPr>
                <w:rFonts w:asciiTheme="minorHAnsi" w:hAnsiTheme="minorHAnsi" w:cs="Times"/>
                <w:color w:val="000000"/>
                <w:sz w:val="22"/>
                <w:szCs w:val="22"/>
              </w:rPr>
              <w:t xml:space="preserve">egbízási díj </w:t>
            </w:r>
          </w:p>
        </w:tc>
        <w:tc>
          <w:tcPr>
            <w:tcW w:w="3685" w:type="dxa"/>
          </w:tcPr>
          <w:p w14:paraId="6064E920" w14:textId="77777777" w:rsidR="00B57FCE" w:rsidRPr="00042DEE" w:rsidRDefault="00042DEE" w:rsidP="00B57FCE">
            <w:pPr>
              <w:pStyle w:val="NormlWeb"/>
              <w:spacing w:before="0" w:beforeAutospacing="0" w:after="20" w:afterAutospacing="0"/>
              <w:jc w:val="both"/>
              <w:rPr>
                <w:rFonts w:asciiTheme="minorHAnsi" w:hAnsiTheme="minorHAnsi" w:cs="Times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Times"/>
                <w:color w:val="000000"/>
                <w:sz w:val="22"/>
                <w:szCs w:val="22"/>
              </w:rPr>
              <w:t>M</w:t>
            </w:r>
            <w:r w:rsidR="00B57FCE" w:rsidRPr="00042DEE">
              <w:rPr>
                <w:rFonts w:asciiTheme="minorHAnsi" w:hAnsiTheme="minorHAnsi" w:cs="Times"/>
                <w:color w:val="000000"/>
                <w:sz w:val="22"/>
                <w:szCs w:val="22"/>
              </w:rPr>
              <w:t>egbízási díjon felüli egyéb járandóságok</w:t>
            </w:r>
          </w:p>
        </w:tc>
        <w:tc>
          <w:tcPr>
            <w:tcW w:w="4962" w:type="dxa"/>
          </w:tcPr>
          <w:p w14:paraId="1A504812" w14:textId="77777777" w:rsidR="00B57FCE" w:rsidRPr="00042DEE" w:rsidRDefault="00042DEE" w:rsidP="00B57FCE">
            <w:pPr>
              <w:pStyle w:val="NormlWeb"/>
              <w:spacing w:before="0" w:beforeAutospacing="0" w:after="20" w:afterAutospacing="0"/>
              <w:jc w:val="both"/>
              <w:rPr>
                <w:rFonts w:asciiTheme="minorHAnsi" w:hAnsiTheme="minorHAnsi" w:cs="Times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Times"/>
                <w:color w:val="000000"/>
                <w:sz w:val="22"/>
                <w:szCs w:val="22"/>
              </w:rPr>
              <w:t>J</w:t>
            </w:r>
            <w:r w:rsidR="00B57FCE" w:rsidRPr="00042DEE">
              <w:rPr>
                <w:rFonts w:asciiTheme="minorHAnsi" w:hAnsiTheme="minorHAnsi" w:cs="Times"/>
                <w:color w:val="000000"/>
                <w:sz w:val="22"/>
                <w:szCs w:val="22"/>
              </w:rPr>
              <w:t>ogviszony megszűnése esetén járó pénzbeli juttatások</w:t>
            </w:r>
          </w:p>
        </w:tc>
      </w:tr>
      <w:tr w:rsidR="00513C53" w14:paraId="0CF286B7" w14:textId="77777777" w:rsidTr="00513C53">
        <w:tc>
          <w:tcPr>
            <w:tcW w:w="1701" w:type="dxa"/>
          </w:tcPr>
          <w:p w14:paraId="3318D47C" w14:textId="77777777" w:rsidR="00513C53" w:rsidRDefault="00513C53" w:rsidP="009717D8">
            <w:pPr>
              <w:pStyle w:val="NormlWeb"/>
              <w:spacing w:before="0" w:beforeAutospacing="0" w:after="20" w:afterAutospacing="0"/>
              <w:jc w:val="both"/>
              <w:rPr>
                <w:rFonts w:asciiTheme="minorHAnsi" w:hAnsiTheme="minorHAnsi" w:cs="Times"/>
                <w:color w:val="000000"/>
                <w:sz w:val="22"/>
                <w:szCs w:val="22"/>
              </w:rPr>
            </w:pPr>
            <w:r w:rsidRPr="006A6CB4">
              <w:rPr>
                <w:rFonts w:asciiTheme="minorHAnsi" w:hAnsiTheme="minorHAnsi" w:cs="Times"/>
                <w:color w:val="000000"/>
                <w:sz w:val="22"/>
                <w:szCs w:val="22"/>
              </w:rPr>
              <w:t>Herczegh István</w:t>
            </w:r>
          </w:p>
        </w:tc>
        <w:tc>
          <w:tcPr>
            <w:tcW w:w="1985" w:type="dxa"/>
          </w:tcPr>
          <w:p w14:paraId="5A9C659F" w14:textId="77777777" w:rsidR="00513C53" w:rsidRDefault="00513C53" w:rsidP="009717D8">
            <w:pPr>
              <w:pStyle w:val="NormlWeb"/>
              <w:spacing w:before="0" w:beforeAutospacing="0" w:after="20" w:afterAutospacing="0"/>
              <w:jc w:val="both"/>
              <w:rPr>
                <w:rFonts w:asciiTheme="minorHAnsi" w:hAnsiTheme="minorHAnsi" w:cs="Times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Times"/>
                <w:color w:val="000000"/>
                <w:sz w:val="22"/>
                <w:szCs w:val="22"/>
              </w:rPr>
              <w:t>Igazgatóság elnöke</w:t>
            </w:r>
          </w:p>
        </w:tc>
        <w:tc>
          <w:tcPr>
            <w:tcW w:w="1701" w:type="dxa"/>
          </w:tcPr>
          <w:p w14:paraId="3CF37707" w14:textId="77777777" w:rsidR="00513C53" w:rsidRDefault="00513C53" w:rsidP="009717D8">
            <w:pPr>
              <w:pStyle w:val="NormlWeb"/>
              <w:spacing w:before="0" w:beforeAutospacing="0" w:after="20" w:afterAutospacing="0"/>
              <w:jc w:val="both"/>
              <w:rPr>
                <w:rFonts w:asciiTheme="minorHAnsi" w:hAnsiTheme="minorHAnsi" w:cs="Times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Times"/>
                <w:color w:val="000000"/>
                <w:sz w:val="22"/>
                <w:szCs w:val="22"/>
              </w:rPr>
              <w:t>150.000 Ft</w:t>
            </w:r>
          </w:p>
        </w:tc>
        <w:tc>
          <w:tcPr>
            <w:tcW w:w="3685" w:type="dxa"/>
          </w:tcPr>
          <w:p w14:paraId="632A2175" w14:textId="77777777" w:rsidR="00513C53" w:rsidRDefault="00513C53" w:rsidP="009717D8">
            <w:pPr>
              <w:pStyle w:val="NormlWeb"/>
              <w:spacing w:before="0" w:beforeAutospacing="0" w:after="20" w:afterAutospacing="0"/>
              <w:jc w:val="both"/>
              <w:rPr>
                <w:rFonts w:asciiTheme="minorHAnsi" w:hAnsiTheme="minorHAnsi" w:cs="Times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Times"/>
                <w:color w:val="000000"/>
                <w:sz w:val="22"/>
                <w:szCs w:val="22"/>
              </w:rPr>
              <w:t>-</w:t>
            </w:r>
          </w:p>
        </w:tc>
        <w:tc>
          <w:tcPr>
            <w:tcW w:w="4962" w:type="dxa"/>
          </w:tcPr>
          <w:p w14:paraId="62525E24" w14:textId="77777777" w:rsidR="00513C53" w:rsidRDefault="00513C53" w:rsidP="009717D8">
            <w:pPr>
              <w:pStyle w:val="NormlWeb"/>
              <w:spacing w:before="0" w:beforeAutospacing="0" w:after="20" w:afterAutospacing="0"/>
              <w:jc w:val="both"/>
              <w:rPr>
                <w:rFonts w:asciiTheme="minorHAnsi" w:hAnsiTheme="minorHAnsi" w:cs="Times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Times"/>
                <w:color w:val="000000"/>
                <w:sz w:val="22"/>
                <w:szCs w:val="22"/>
              </w:rPr>
              <w:t>-</w:t>
            </w:r>
          </w:p>
        </w:tc>
      </w:tr>
      <w:tr w:rsidR="00513C53" w14:paraId="69291898" w14:textId="77777777" w:rsidTr="00513C53">
        <w:tc>
          <w:tcPr>
            <w:tcW w:w="1701" w:type="dxa"/>
          </w:tcPr>
          <w:p w14:paraId="4F26C2B7" w14:textId="77777777" w:rsidR="00513C53" w:rsidRDefault="00513C53" w:rsidP="009717D8">
            <w:pPr>
              <w:pStyle w:val="NormlWeb"/>
              <w:spacing w:before="0" w:beforeAutospacing="0" w:after="20" w:afterAutospacing="0"/>
              <w:jc w:val="both"/>
              <w:rPr>
                <w:rFonts w:asciiTheme="minorHAnsi" w:hAnsiTheme="minorHAnsi" w:cs="Times"/>
                <w:color w:val="000000"/>
                <w:sz w:val="22"/>
                <w:szCs w:val="22"/>
              </w:rPr>
            </w:pPr>
            <w:r w:rsidRPr="006A6CB4">
              <w:rPr>
                <w:rFonts w:asciiTheme="minorHAnsi" w:hAnsiTheme="minorHAnsi" w:cs="Times"/>
                <w:color w:val="000000"/>
                <w:sz w:val="22"/>
                <w:szCs w:val="22"/>
              </w:rPr>
              <w:t>Jäger Tamás</w:t>
            </w:r>
          </w:p>
        </w:tc>
        <w:tc>
          <w:tcPr>
            <w:tcW w:w="1985" w:type="dxa"/>
          </w:tcPr>
          <w:p w14:paraId="1D08D514" w14:textId="77777777" w:rsidR="00513C53" w:rsidRDefault="00513C53" w:rsidP="009717D8">
            <w:pPr>
              <w:pStyle w:val="NormlWeb"/>
              <w:spacing w:before="0" w:beforeAutospacing="0" w:after="20" w:afterAutospacing="0"/>
              <w:jc w:val="both"/>
              <w:rPr>
                <w:rFonts w:asciiTheme="minorHAnsi" w:hAnsiTheme="minorHAnsi" w:cs="Times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Times"/>
                <w:color w:val="000000"/>
                <w:sz w:val="22"/>
                <w:szCs w:val="22"/>
              </w:rPr>
              <w:t>igazgatósági tag</w:t>
            </w:r>
          </w:p>
        </w:tc>
        <w:tc>
          <w:tcPr>
            <w:tcW w:w="1701" w:type="dxa"/>
          </w:tcPr>
          <w:p w14:paraId="76E317A2" w14:textId="77777777" w:rsidR="00513C53" w:rsidRDefault="00513C53" w:rsidP="009717D8">
            <w:pPr>
              <w:pStyle w:val="NormlWeb"/>
              <w:spacing w:before="0" w:beforeAutospacing="0" w:after="20" w:afterAutospacing="0"/>
              <w:jc w:val="both"/>
              <w:rPr>
                <w:rFonts w:asciiTheme="minorHAnsi" w:hAnsiTheme="minorHAnsi" w:cs="Times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Times"/>
                <w:color w:val="000000"/>
                <w:sz w:val="22"/>
                <w:szCs w:val="22"/>
              </w:rPr>
              <w:t>120.000 Ft</w:t>
            </w:r>
          </w:p>
        </w:tc>
        <w:tc>
          <w:tcPr>
            <w:tcW w:w="3685" w:type="dxa"/>
          </w:tcPr>
          <w:p w14:paraId="010EAAF9" w14:textId="77777777" w:rsidR="00513C53" w:rsidRDefault="00513C53" w:rsidP="009717D8">
            <w:pPr>
              <w:pStyle w:val="NormlWeb"/>
              <w:spacing w:before="0" w:beforeAutospacing="0" w:after="20" w:afterAutospacing="0"/>
              <w:jc w:val="both"/>
              <w:rPr>
                <w:rFonts w:asciiTheme="minorHAnsi" w:hAnsiTheme="minorHAnsi" w:cs="Times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Times"/>
                <w:color w:val="000000"/>
                <w:sz w:val="22"/>
                <w:szCs w:val="22"/>
              </w:rPr>
              <w:t>-</w:t>
            </w:r>
          </w:p>
        </w:tc>
        <w:tc>
          <w:tcPr>
            <w:tcW w:w="4962" w:type="dxa"/>
          </w:tcPr>
          <w:p w14:paraId="2AC1D585" w14:textId="77777777" w:rsidR="00513C53" w:rsidRDefault="00513C53" w:rsidP="009717D8">
            <w:pPr>
              <w:pStyle w:val="NormlWeb"/>
              <w:spacing w:before="0" w:beforeAutospacing="0" w:after="20" w:afterAutospacing="0"/>
              <w:jc w:val="both"/>
              <w:rPr>
                <w:rFonts w:asciiTheme="minorHAnsi" w:hAnsiTheme="minorHAnsi" w:cs="Times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Times"/>
                <w:color w:val="000000"/>
                <w:sz w:val="22"/>
                <w:szCs w:val="22"/>
              </w:rPr>
              <w:t>-</w:t>
            </w:r>
          </w:p>
        </w:tc>
      </w:tr>
      <w:tr w:rsidR="00513C53" w14:paraId="4FC834D7" w14:textId="77777777" w:rsidTr="00513C53">
        <w:tc>
          <w:tcPr>
            <w:tcW w:w="1701" w:type="dxa"/>
          </w:tcPr>
          <w:p w14:paraId="68A17D49" w14:textId="77777777" w:rsidR="00513C53" w:rsidRDefault="00513C53" w:rsidP="009717D8">
            <w:pPr>
              <w:pStyle w:val="NormlWeb"/>
              <w:spacing w:before="0" w:beforeAutospacing="0" w:after="20" w:afterAutospacing="0"/>
              <w:jc w:val="both"/>
              <w:rPr>
                <w:rFonts w:asciiTheme="minorHAnsi" w:hAnsiTheme="minorHAnsi" w:cs="Times"/>
                <w:color w:val="000000"/>
                <w:sz w:val="22"/>
                <w:szCs w:val="22"/>
              </w:rPr>
            </w:pPr>
            <w:proofErr w:type="spellStart"/>
            <w:r w:rsidRPr="006A6CB4">
              <w:rPr>
                <w:rFonts w:asciiTheme="minorHAnsi" w:hAnsiTheme="minorHAnsi" w:cs="Times"/>
                <w:color w:val="000000"/>
                <w:sz w:val="22"/>
                <w:szCs w:val="22"/>
              </w:rPr>
              <w:t>Schamschula</w:t>
            </w:r>
            <w:proofErr w:type="spellEnd"/>
            <w:r w:rsidRPr="006A6CB4">
              <w:rPr>
                <w:rFonts w:asciiTheme="minorHAnsi" w:hAnsiTheme="minorHAnsi" w:cs="Times"/>
                <w:color w:val="000000"/>
                <w:sz w:val="22"/>
                <w:szCs w:val="22"/>
              </w:rPr>
              <w:t xml:space="preserve"> György</w:t>
            </w:r>
          </w:p>
        </w:tc>
        <w:tc>
          <w:tcPr>
            <w:tcW w:w="1985" w:type="dxa"/>
          </w:tcPr>
          <w:p w14:paraId="165037A2" w14:textId="77777777" w:rsidR="00513C53" w:rsidRDefault="00513C53" w:rsidP="009717D8">
            <w:pPr>
              <w:pStyle w:val="NormlWeb"/>
              <w:spacing w:before="0" w:beforeAutospacing="0" w:after="20" w:afterAutospacing="0"/>
              <w:jc w:val="both"/>
              <w:rPr>
                <w:rFonts w:asciiTheme="minorHAnsi" w:hAnsiTheme="minorHAnsi" w:cs="Times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Times"/>
                <w:color w:val="000000"/>
                <w:sz w:val="22"/>
                <w:szCs w:val="22"/>
              </w:rPr>
              <w:t>igazgatósági tag</w:t>
            </w:r>
          </w:p>
        </w:tc>
        <w:tc>
          <w:tcPr>
            <w:tcW w:w="1701" w:type="dxa"/>
          </w:tcPr>
          <w:p w14:paraId="1E72FAB9" w14:textId="59171736" w:rsidR="00513C53" w:rsidRDefault="00A323C0" w:rsidP="009717D8">
            <w:pPr>
              <w:pStyle w:val="NormlWeb"/>
              <w:spacing w:before="0" w:beforeAutospacing="0" w:after="20" w:afterAutospacing="0"/>
              <w:jc w:val="both"/>
              <w:rPr>
                <w:rFonts w:asciiTheme="minorHAnsi" w:hAnsiTheme="minorHAnsi" w:cs="Times"/>
                <w:color w:val="000000"/>
                <w:sz w:val="22"/>
                <w:szCs w:val="22"/>
              </w:rPr>
            </w:pPr>
            <w:r>
              <w:t>díjazásra nem tart igényt</w:t>
            </w:r>
          </w:p>
        </w:tc>
        <w:tc>
          <w:tcPr>
            <w:tcW w:w="3685" w:type="dxa"/>
          </w:tcPr>
          <w:p w14:paraId="3C095FE0" w14:textId="77777777" w:rsidR="00513C53" w:rsidRDefault="00513C53" w:rsidP="009717D8">
            <w:pPr>
              <w:pStyle w:val="NormlWeb"/>
              <w:spacing w:before="0" w:beforeAutospacing="0" w:after="20" w:afterAutospacing="0"/>
              <w:jc w:val="both"/>
              <w:rPr>
                <w:rFonts w:asciiTheme="minorHAnsi" w:hAnsiTheme="minorHAnsi" w:cs="Times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Times"/>
                <w:color w:val="000000"/>
                <w:sz w:val="22"/>
                <w:szCs w:val="22"/>
              </w:rPr>
              <w:t>-</w:t>
            </w:r>
          </w:p>
        </w:tc>
        <w:tc>
          <w:tcPr>
            <w:tcW w:w="4962" w:type="dxa"/>
          </w:tcPr>
          <w:p w14:paraId="4EAFF7F4" w14:textId="77777777" w:rsidR="00513C53" w:rsidRDefault="00513C53" w:rsidP="009717D8">
            <w:pPr>
              <w:pStyle w:val="NormlWeb"/>
              <w:spacing w:before="0" w:beforeAutospacing="0" w:after="20" w:afterAutospacing="0"/>
              <w:jc w:val="both"/>
              <w:rPr>
                <w:rFonts w:asciiTheme="minorHAnsi" w:hAnsiTheme="minorHAnsi" w:cs="Times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Times"/>
                <w:color w:val="000000"/>
                <w:sz w:val="22"/>
                <w:szCs w:val="22"/>
              </w:rPr>
              <w:t>-</w:t>
            </w:r>
          </w:p>
        </w:tc>
      </w:tr>
      <w:tr w:rsidR="00513C53" w14:paraId="215780EC" w14:textId="77777777" w:rsidTr="00513C53">
        <w:tc>
          <w:tcPr>
            <w:tcW w:w="1701" w:type="dxa"/>
          </w:tcPr>
          <w:p w14:paraId="4E9FF6D8" w14:textId="77777777" w:rsidR="00513C53" w:rsidRDefault="00513C53" w:rsidP="009717D8">
            <w:pPr>
              <w:pStyle w:val="NormlWeb"/>
              <w:spacing w:before="0" w:beforeAutospacing="0" w:after="20" w:afterAutospacing="0"/>
              <w:jc w:val="both"/>
              <w:rPr>
                <w:rFonts w:asciiTheme="minorHAnsi" w:hAnsiTheme="minorHAnsi" w:cs="Times"/>
                <w:color w:val="000000"/>
                <w:sz w:val="22"/>
                <w:szCs w:val="22"/>
              </w:rPr>
            </w:pPr>
            <w:proofErr w:type="spellStart"/>
            <w:r w:rsidRPr="006A6CB4">
              <w:rPr>
                <w:rFonts w:asciiTheme="minorHAnsi" w:hAnsiTheme="minorHAnsi" w:cs="Times"/>
                <w:color w:val="000000"/>
                <w:sz w:val="22"/>
                <w:szCs w:val="22"/>
              </w:rPr>
              <w:t>Zlinszky</w:t>
            </w:r>
            <w:proofErr w:type="spellEnd"/>
            <w:r w:rsidRPr="006A6CB4">
              <w:rPr>
                <w:rFonts w:asciiTheme="minorHAnsi" w:hAnsiTheme="minorHAnsi" w:cs="Times"/>
                <w:color w:val="000000"/>
                <w:sz w:val="22"/>
                <w:szCs w:val="22"/>
              </w:rPr>
              <w:t xml:space="preserve"> György</w:t>
            </w:r>
          </w:p>
        </w:tc>
        <w:tc>
          <w:tcPr>
            <w:tcW w:w="1985" w:type="dxa"/>
          </w:tcPr>
          <w:p w14:paraId="69CD9508" w14:textId="77777777" w:rsidR="00513C53" w:rsidRDefault="00513C53" w:rsidP="009717D8">
            <w:pPr>
              <w:pStyle w:val="NormlWeb"/>
              <w:spacing w:before="0" w:beforeAutospacing="0" w:after="20" w:afterAutospacing="0"/>
              <w:jc w:val="both"/>
              <w:rPr>
                <w:rFonts w:asciiTheme="minorHAnsi" w:hAnsiTheme="minorHAnsi" w:cs="Times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Times"/>
                <w:color w:val="000000"/>
                <w:sz w:val="22"/>
                <w:szCs w:val="22"/>
              </w:rPr>
              <w:t>felügyelőbizottsági elnök</w:t>
            </w:r>
          </w:p>
        </w:tc>
        <w:tc>
          <w:tcPr>
            <w:tcW w:w="1701" w:type="dxa"/>
          </w:tcPr>
          <w:p w14:paraId="0EDB4893" w14:textId="77777777" w:rsidR="00513C53" w:rsidRDefault="00513C53" w:rsidP="009717D8">
            <w:pPr>
              <w:pStyle w:val="NormlWeb"/>
              <w:spacing w:before="0" w:beforeAutospacing="0" w:after="20" w:afterAutospacing="0"/>
              <w:jc w:val="both"/>
              <w:rPr>
                <w:rFonts w:asciiTheme="minorHAnsi" w:hAnsiTheme="minorHAnsi" w:cs="Times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Times"/>
                <w:color w:val="000000"/>
                <w:sz w:val="22"/>
                <w:szCs w:val="22"/>
              </w:rPr>
              <w:t>120.000 Ft</w:t>
            </w:r>
          </w:p>
        </w:tc>
        <w:tc>
          <w:tcPr>
            <w:tcW w:w="3685" w:type="dxa"/>
          </w:tcPr>
          <w:p w14:paraId="0D7BDBC3" w14:textId="77777777" w:rsidR="00513C53" w:rsidRDefault="00513C53" w:rsidP="009717D8">
            <w:pPr>
              <w:pStyle w:val="NormlWeb"/>
              <w:spacing w:before="0" w:beforeAutospacing="0" w:after="20" w:afterAutospacing="0"/>
              <w:jc w:val="both"/>
              <w:rPr>
                <w:rFonts w:asciiTheme="minorHAnsi" w:hAnsiTheme="minorHAnsi" w:cs="Times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Times"/>
                <w:color w:val="000000"/>
                <w:sz w:val="22"/>
                <w:szCs w:val="22"/>
              </w:rPr>
              <w:t>-</w:t>
            </w:r>
          </w:p>
        </w:tc>
        <w:tc>
          <w:tcPr>
            <w:tcW w:w="4962" w:type="dxa"/>
          </w:tcPr>
          <w:p w14:paraId="63AA8FB2" w14:textId="77777777" w:rsidR="00513C53" w:rsidRDefault="00513C53" w:rsidP="009717D8">
            <w:pPr>
              <w:pStyle w:val="NormlWeb"/>
              <w:spacing w:before="0" w:beforeAutospacing="0" w:after="20" w:afterAutospacing="0"/>
              <w:jc w:val="both"/>
              <w:rPr>
                <w:rFonts w:asciiTheme="minorHAnsi" w:hAnsiTheme="minorHAnsi" w:cs="Times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Times"/>
                <w:color w:val="000000"/>
                <w:sz w:val="22"/>
                <w:szCs w:val="22"/>
              </w:rPr>
              <w:t>-</w:t>
            </w:r>
          </w:p>
        </w:tc>
      </w:tr>
      <w:tr w:rsidR="00513C53" w14:paraId="05220523" w14:textId="77777777" w:rsidTr="00513C53">
        <w:tc>
          <w:tcPr>
            <w:tcW w:w="1701" w:type="dxa"/>
          </w:tcPr>
          <w:p w14:paraId="34F9AEBC" w14:textId="77777777" w:rsidR="00513C53" w:rsidRDefault="00513C53" w:rsidP="009717D8">
            <w:pPr>
              <w:pStyle w:val="NormlWeb"/>
              <w:spacing w:before="0" w:beforeAutospacing="0" w:after="20" w:afterAutospacing="0"/>
              <w:jc w:val="both"/>
              <w:rPr>
                <w:rFonts w:asciiTheme="minorHAnsi" w:hAnsiTheme="minorHAnsi" w:cs="Times"/>
                <w:color w:val="000000"/>
                <w:sz w:val="22"/>
                <w:szCs w:val="22"/>
              </w:rPr>
            </w:pPr>
            <w:r w:rsidRPr="006A6CB4">
              <w:rPr>
                <w:rFonts w:asciiTheme="minorHAnsi" w:hAnsiTheme="minorHAnsi" w:cs="Times"/>
                <w:color w:val="000000"/>
                <w:sz w:val="22"/>
                <w:szCs w:val="22"/>
              </w:rPr>
              <w:t>Gerencsér Szilárd</w:t>
            </w:r>
          </w:p>
        </w:tc>
        <w:tc>
          <w:tcPr>
            <w:tcW w:w="1985" w:type="dxa"/>
          </w:tcPr>
          <w:p w14:paraId="69B12355" w14:textId="77777777" w:rsidR="00513C53" w:rsidRDefault="00513C53" w:rsidP="009717D8">
            <w:pPr>
              <w:pStyle w:val="NormlWeb"/>
              <w:spacing w:before="0" w:beforeAutospacing="0" w:after="20" w:afterAutospacing="0"/>
              <w:jc w:val="both"/>
              <w:rPr>
                <w:rFonts w:asciiTheme="minorHAnsi" w:hAnsiTheme="minorHAnsi" w:cs="Times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Times"/>
                <w:color w:val="000000"/>
                <w:sz w:val="22"/>
                <w:szCs w:val="22"/>
              </w:rPr>
              <w:t>felügyelőbizottsági tag</w:t>
            </w:r>
          </w:p>
        </w:tc>
        <w:tc>
          <w:tcPr>
            <w:tcW w:w="1701" w:type="dxa"/>
          </w:tcPr>
          <w:p w14:paraId="4BA56731" w14:textId="4DC59D97" w:rsidR="00513C53" w:rsidRDefault="00A323C0" w:rsidP="009717D8">
            <w:pPr>
              <w:pStyle w:val="NormlWeb"/>
              <w:spacing w:before="0" w:beforeAutospacing="0" w:after="20" w:afterAutospacing="0"/>
              <w:jc w:val="both"/>
              <w:rPr>
                <w:rFonts w:asciiTheme="minorHAnsi" w:hAnsiTheme="minorHAnsi" w:cs="Times"/>
                <w:color w:val="000000"/>
                <w:sz w:val="22"/>
                <w:szCs w:val="22"/>
              </w:rPr>
            </w:pPr>
            <w:r>
              <w:t>díjazásra nem tart igényt</w:t>
            </w:r>
          </w:p>
        </w:tc>
        <w:tc>
          <w:tcPr>
            <w:tcW w:w="3685" w:type="dxa"/>
          </w:tcPr>
          <w:p w14:paraId="2374B18C" w14:textId="77777777" w:rsidR="00513C53" w:rsidRDefault="00513C53" w:rsidP="009717D8">
            <w:pPr>
              <w:pStyle w:val="NormlWeb"/>
              <w:spacing w:before="0" w:beforeAutospacing="0" w:after="20" w:afterAutospacing="0"/>
              <w:jc w:val="both"/>
              <w:rPr>
                <w:rFonts w:asciiTheme="minorHAnsi" w:hAnsiTheme="minorHAnsi" w:cs="Times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Times"/>
                <w:color w:val="000000"/>
                <w:sz w:val="22"/>
                <w:szCs w:val="22"/>
              </w:rPr>
              <w:t>-</w:t>
            </w:r>
          </w:p>
        </w:tc>
        <w:tc>
          <w:tcPr>
            <w:tcW w:w="4962" w:type="dxa"/>
          </w:tcPr>
          <w:p w14:paraId="4ECC0D2B" w14:textId="77777777" w:rsidR="00513C53" w:rsidRDefault="00513C53" w:rsidP="009717D8">
            <w:pPr>
              <w:pStyle w:val="NormlWeb"/>
              <w:spacing w:before="0" w:beforeAutospacing="0" w:after="20" w:afterAutospacing="0"/>
              <w:jc w:val="both"/>
              <w:rPr>
                <w:rFonts w:asciiTheme="minorHAnsi" w:hAnsiTheme="minorHAnsi" w:cs="Times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Times"/>
                <w:color w:val="000000"/>
                <w:sz w:val="22"/>
                <w:szCs w:val="22"/>
              </w:rPr>
              <w:t>-</w:t>
            </w:r>
          </w:p>
        </w:tc>
      </w:tr>
      <w:tr w:rsidR="00513C53" w14:paraId="6B14830C" w14:textId="77777777" w:rsidTr="00513C53">
        <w:tc>
          <w:tcPr>
            <w:tcW w:w="1701" w:type="dxa"/>
          </w:tcPr>
          <w:p w14:paraId="052BD361" w14:textId="77777777" w:rsidR="00513C53" w:rsidRDefault="00513C53" w:rsidP="009717D8">
            <w:pPr>
              <w:pStyle w:val="NormlWeb"/>
              <w:spacing w:before="0" w:beforeAutospacing="0" w:after="20" w:afterAutospacing="0"/>
              <w:jc w:val="both"/>
              <w:rPr>
                <w:rFonts w:asciiTheme="minorHAnsi" w:hAnsiTheme="minorHAnsi" w:cs="Times"/>
                <w:color w:val="000000"/>
                <w:sz w:val="22"/>
                <w:szCs w:val="22"/>
              </w:rPr>
            </w:pPr>
            <w:proofErr w:type="spellStart"/>
            <w:r w:rsidRPr="006A6CB4">
              <w:rPr>
                <w:rFonts w:asciiTheme="minorHAnsi" w:hAnsiTheme="minorHAnsi" w:cs="Times"/>
                <w:color w:val="000000"/>
                <w:sz w:val="22"/>
                <w:szCs w:val="22"/>
              </w:rPr>
              <w:t>Mecséri</w:t>
            </w:r>
            <w:proofErr w:type="spellEnd"/>
            <w:r w:rsidRPr="006A6CB4">
              <w:rPr>
                <w:rFonts w:asciiTheme="minorHAnsi" w:hAnsiTheme="minorHAnsi" w:cs="Times"/>
                <w:color w:val="000000"/>
                <w:sz w:val="22"/>
                <w:szCs w:val="22"/>
              </w:rPr>
              <w:t xml:space="preserve"> Lajos</w:t>
            </w:r>
          </w:p>
        </w:tc>
        <w:tc>
          <w:tcPr>
            <w:tcW w:w="1985" w:type="dxa"/>
          </w:tcPr>
          <w:p w14:paraId="7D58E489" w14:textId="77777777" w:rsidR="00513C53" w:rsidRDefault="00513C53" w:rsidP="009717D8">
            <w:pPr>
              <w:pStyle w:val="NormlWeb"/>
              <w:spacing w:before="0" w:beforeAutospacing="0" w:after="20" w:afterAutospacing="0"/>
              <w:jc w:val="both"/>
              <w:rPr>
                <w:rFonts w:asciiTheme="minorHAnsi" w:hAnsiTheme="minorHAnsi" w:cs="Times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Times"/>
                <w:color w:val="000000"/>
                <w:sz w:val="22"/>
                <w:szCs w:val="22"/>
              </w:rPr>
              <w:t>felügyelőbizottsági tag</w:t>
            </w:r>
          </w:p>
        </w:tc>
        <w:tc>
          <w:tcPr>
            <w:tcW w:w="1701" w:type="dxa"/>
          </w:tcPr>
          <w:p w14:paraId="564453BB" w14:textId="77777777" w:rsidR="00513C53" w:rsidRDefault="00513C53" w:rsidP="009717D8">
            <w:pPr>
              <w:pStyle w:val="NormlWeb"/>
              <w:spacing w:before="0" w:beforeAutospacing="0" w:after="20" w:afterAutospacing="0"/>
              <w:jc w:val="both"/>
              <w:rPr>
                <w:rFonts w:asciiTheme="minorHAnsi" w:hAnsiTheme="minorHAnsi" w:cs="Times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Times"/>
                <w:color w:val="000000"/>
                <w:sz w:val="22"/>
                <w:szCs w:val="22"/>
              </w:rPr>
              <w:t>90.000 Ft</w:t>
            </w:r>
          </w:p>
        </w:tc>
        <w:tc>
          <w:tcPr>
            <w:tcW w:w="3685" w:type="dxa"/>
          </w:tcPr>
          <w:p w14:paraId="164CFF6F" w14:textId="77777777" w:rsidR="00513C53" w:rsidRDefault="00513C53" w:rsidP="009717D8">
            <w:pPr>
              <w:pStyle w:val="NormlWeb"/>
              <w:spacing w:before="0" w:beforeAutospacing="0" w:after="20" w:afterAutospacing="0"/>
              <w:jc w:val="both"/>
              <w:rPr>
                <w:rFonts w:asciiTheme="minorHAnsi" w:hAnsiTheme="minorHAnsi" w:cs="Times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Times"/>
                <w:color w:val="000000"/>
                <w:sz w:val="22"/>
                <w:szCs w:val="22"/>
              </w:rPr>
              <w:t>-</w:t>
            </w:r>
          </w:p>
        </w:tc>
        <w:tc>
          <w:tcPr>
            <w:tcW w:w="4962" w:type="dxa"/>
          </w:tcPr>
          <w:p w14:paraId="22EFF847" w14:textId="77777777" w:rsidR="00513C53" w:rsidRDefault="00513C53" w:rsidP="009717D8">
            <w:pPr>
              <w:pStyle w:val="NormlWeb"/>
              <w:spacing w:before="0" w:beforeAutospacing="0" w:after="20" w:afterAutospacing="0"/>
              <w:jc w:val="both"/>
              <w:rPr>
                <w:rFonts w:asciiTheme="minorHAnsi" w:hAnsiTheme="minorHAnsi" w:cs="Times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Times"/>
                <w:color w:val="000000"/>
                <w:sz w:val="22"/>
                <w:szCs w:val="22"/>
              </w:rPr>
              <w:t>-</w:t>
            </w:r>
          </w:p>
        </w:tc>
      </w:tr>
    </w:tbl>
    <w:p w14:paraId="656D7E5E" w14:textId="3A78B3C8" w:rsidR="00015336" w:rsidRDefault="00156B62" w:rsidP="00015336">
      <w:pPr>
        <w:jc w:val="both"/>
        <w:rPr>
          <w:rFonts w:ascii="Calibri" w:hAnsi="Calibri" w:cs="Times"/>
          <w:b/>
          <w:i/>
          <w:color w:val="000000"/>
        </w:rPr>
      </w:pPr>
      <w:r w:rsidRPr="00156B62">
        <w:rPr>
          <w:rFonts w:ascii="Calibri" w:eastAsia="Times New Roman" w:hAnsi="Calibri" w:cs="Times"/>
          <w:color w:val="000000"/>
          <w:lang w:eastAsia="hu-HU"/>
        </w:rPr>
        <w:t>4</w:t>
      </w:r>
      <w:r w:rsidR="00015336">
        <w:rPr>
          <w:rFonts w:ascii="Calibri" w:eastAsia="Times New Roman" w:hAnsi="Calibri" w:cs="Times"/>
          <w:color w:val="000000"/>
          <w:lang w:eastAsia="hu-HU"/>
        </w:rPr>
        <w:t>)</w:t>
      </w:r>
      <w:r w:rsidR="00015336" w:rsidRPr="00015336">
        <w:rPr>
          <w:rFonts w:ascii="Calibri" w:eastAsia="Times New Roman" w:hAnsi="Calibri" w:cs="Times"/>
          <w:b/>
          <w:i/>
          <w:color w:val="000000"/>
          <w:lang w:eastAsia="hu-HU"/>
        </w:rPr>
        <w:t xml:space="preserve"> </w:t>
      </w:r>
      <w:r w:rsidR="00015336" w:rsidRPr="00156B62">
        <w:rPr>
          <w:rFonts w:ascii="Calibri" w:eastAsia="Times New Roman" w:hAnsi="Calibri" w:cs="Times"/>
          <w:b/>
          <w:i/>
          <w:color w:val="000000"/>
          <w:lang w:eastAsia="hu-HU"/>
        </w:rPr>
        <w:t>A T</w:t>
      </w:r>
      <w:r w:rsidR="00015336" w:rsidRPr="00156B62">
        <w:rPr>
          <w:rFonts w:ascii="Calibri" w:hAnsi="Calibri" w:cs="Times"/>
          <w:b/>
          <w:i/>
          <w:color w:val="000000"/>
        </w:rPr>
        <w:t>ársaság pénzeszközeinek felhasználásával, vagyonával történő gazdálkodással összefüggő – az egyszerű közbeszerzési eljárás értékhatárát elérő vagy azt meghaladó értékű – árubeszerzésre, építési beruházásra, szolgáltatás megrendelésre, vagyonértékesítésre, vagyonhasznosításra, vagyon vagy vagyoni értékű jog átadására, valamint koncesszióba adásra vonatkozó szerződések</w:t>
      </w:r>
      <w:r w:rsidR="00015336">
        <w:rPr>
          <w:rFonts w:ascii="Calibri" w:hAnsi="Calibri" w:cs="Times"/>
          <w:b/>
          <w:i/>
          <w:color w:val="000000"/>
        </w:rPr>
        <w:t xml:space="preserve"> kapcsán</w:t>
      </w:r>
      <w:r w:rsidR="00015336" w:rsidRPr="00156B62">
        <w:rPr>
          <w:rFonts w:ascii="Calibri" w:hAnsi="Calibri" w:cs="Times"/>
          <w:b/>
          <w:i/>
          <w:color w:val="000000"/>
        </w:rPr>
        <w:t>:</w:t>
      </w:r>
    </w:p>
    <w:p w14:paraId="3495CD5E" w14:textId="77777777" w:rsidR="00015336" w:rsidRDefault="00015336" w:rsidP="00015336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  <w:sz w:val="20"/>
          <w:szCs w:val="20"/>
        </w:rPr>
      </w:pPr>
    </w:p>
    <w:tbl>
      <w:tblPr>
        <w:tblStyle w:val="Rcsostblzat"/>
        <w:tblW w:w="13962" w:type="dxa"/>
        <w:tblInd w:w="180" w:type="dxa"/>
        <w:tblLook w:val="04A0" w:firstRow="1" w:lastRow="0" w:firstColumn="1" w:lastColumn="0" w:noHBand="0" w:noVBand="1"/>
      </w:tblPr>
      <w:tblGrid>
        <w:gridCol w:w="2467"/>
        <w:gridCol w:w="2608"/>
        <w:gridCol w:w="3716"/>
        <w:gridCol w:w="2292"/>
        <w:gridCol w:w="2879"/>
      </w:tblGrid>
      <w:tr w:rsidR="00015336" w:rsidRPr="009C0FE7" w14:paraId="1F56DE59" w14:textId="77777777" w:rsidTr="00F13F87">
        <w:tc>
          <w:tcPr>
            <w:tcW w:w="2467" w:type="dxa"/>
          </w:tcPr>
          <w:p w14:paraId="71F4543B" w14:textId="77777777" w:rsidR="00015336" w:rsidRPr="009C0FE7" w:rsidRDefault="00015336" w:rsidP="00F13F87">
            <w:pPr>
              <w:pStyle w:val="NormlWeb"/>
              <w:spacing w:before="0" w:beforeAutospacing="0" w:after="20" w:afterAutospacing="0"/>
              <w:jc w:val="both"/>
              <w:rPr>
                <w:rFonts w:ascii="Calibri" w:hAnsi="Calibri" w:cs="Times"/>
                <w:color w:val="000000"/>
                <w:sz w:val="22"/>
                <w:szCs w:val="22"/>
              </w:rPr>
            </w:pPr>
            <w:r>
              <w:rPr>
                <w:rFonts w:ascii="Calibri" w:hAnsi="Calibri" w:cs="Times"/>
                <w:color w:val="000000"/>
                <w:sz w:val="22"/>
                <w:szCs w:val="22"/>
              </w:rPr>
              <w:lastRenderedPageBreak/>
              <w:t>S</w:t>
            </w:r>
            <w:r w:rsidRPr="009C0FE7">
              <w:rPr>
                <w:rFonts w:ascii="Calibri" w:hAnsi="Calibri" w:cs="Times"/>
                <w:color w:val="000000"/>
                <w:sz w:val="22"/>
                <w:szCs w:val="22"/>
              </w:rPr>
              <w:t>zerződés megnevezése (típusa)</w:t>
            </w:r>
          </w:p>
        </w:tc>
        <w:tc>
          <w:tcPr>
            <w:tcW w:w="2608" w:type="dxa"/>
          </w:tcPr>
          <w:p w14:paraId="45504768" w14:textId="77777777" w:rsidR="00015336" w:rsidRPr="009C0FE7" w:rsidRDefault="00015336" w:rsidP="00F13F87">
            <w:pPr>
              <w:pStyle w:val="NormlWeb"/>
              <w:spacing w:before="0" w:beforeAutospacing="0" w:after="20" w:afterAutospacing="0"/>
              <w:jc w:val="both"/>
              <w:rPr>
                <w:rFonts w:ascii="Calibri" w:hAnsi="Calibri" w:cs="Times"/>
                <w:color w:val="000000"/>
                <w:sz w:val="22"/>
                <w:szCs w:val="22"/>
              </w:rPr>
            </w:pPr>
            <w:r>
              <w:rPr>
                <w:rFonts w:ascii="Calibri" w:hAnsi="Calibri" w:cs="Times"/>
                <w:color w:val="000000"/>
                <w:sz w:val="22"/>
                <w:szCs w:val="22"/>
              </w:rPr>
              <w:t>S</w:t>
            </w:r>
            <w:r w:rsidRPr="009C0FE7">
              <w:rPr>
                <w:rFonts w:ascii="Calibri" w:hAnsi="Calibri" w:cs="Times"/>
                <w:color w:val="000000"/>
                <w:sz w:val="22"/>
                <w:szCs w:val="22"/>
              </w:rPr>
              <w:t>zerződés tárgya</w:t>
            </w:r>
          </w:p>
        </w:tc>
        <w:tc>
          <w:tcPr>
            <w:tcW w:w="3716" w:type="dxa"/>
          </w:tcPr>
          <w:p w14:paraId="33D030E1" w14:textId="77777777" w:rsidR="00015336" w:rsidRPr="009C0FE7" w:rsidRDefault="00015336" w:rsidP="00F13F87">
            <w:pPr>
              <w:pStyle w:val="NormlWeb"/>
              <w:spacing w:before="0" w:beforeAutospacing="0" w:after="20" w:afterAutospacing="0"/>
              <w:jc w:val="both"/>
              <w:rPr>
                <w:rFonts w:ascii="Calibri" w:hAnsi="Calibri" w:cs="Times"/>
                <w:color w:val="000000"/>
                <w:sz w:val="22"/>
                <w:szCs w:val="22"/>
              </w:rPr>
            </w:pPr>
            <w:r>
              <w:rPr>
                <w:rFonts w:ascii="Calibri" w:hAnsi="Calibri" w:cs="Times"/>
                <w:color w:val="000000"/>
                <w:sz w:val="22"/>
                <w:szCs w:val="22"/>
              </w:rPr>
              <w:t>S</w:t>
            </w:r>
            <w:r w:rsidRPr="009C0FE7">
              <w:rPr>
                <w:rFonts w:ascii="Calibri" w:hAnsi="Calibri" w:cs="Times"/>
                <w:color w:val="000000"/>
                <w:sz w:val="22"/>
                <w:szCs w:val="22"/>
              </w:rPr>
              <w:t>zerződést kötő felek neve</w:t>
            </w:r>
          </w:p>
        </w:tc>
        <w:tc>
          <w:tcPr>
            <w:tcW w:w="2292" w:type="dxa"/>
          </w:tcPr>
          <w:p w14:paraId="54F0083F" w14:textId="77777777" w:rsidR="00015336" w:rsidRPr="009C0FE7" w:rsidRDefault="00015336" w:rsidP="00F13F87">
            <w:pPr>
              <w:pStyle w:val="NormlWeb"/>
              <w:spacing w:before="0" w:beforeAutospacing="0" w:after="20" w:afterAutospacing="0"/>
              <w:jc w:val="both"/>
              <w:rPr>
                <w:rFonts w:ascii="Calibri" w:hAnsi="Calibri" w:cs="Times"/>
                <w:color w:val="000000"/>
                <w:sz w:val="22"/>
                <w:szCs w:val="22"/>
              </w:rPr>
            </w:pPr>
            <w:r>
              <w:rPr>
                <w:rFonts w:ascii="Calibri" w:hAnsi="Calibri" w:cs="Times"/>
                <w:color w:val="000000"/>
                <w:sz w:val="22"/>
                <w:szCs w:val="22"/>
              </w:rPr>
              <w:t>S</w:t>
            </w:r>
            <w:r w:rsidRPr="009C0FE7">
              <w:rPr>
                <w:rFonts w:ascii="Calibri" w:hAnsi="Calibri" w:cs="Times"/>
                <w:color w:val="000000"/>
                <w:sz w:val="22"/>
                <w:szCs w:val="22"/>
              </w:rPr>
              <w:t>zerződés értéke (nettó Ft / év) *</w:t>
            </w:r>
          </w:p>
        </w:tc>
        <w:tc>
          <w:tcPr>
            <w:tcW w:w="2879" w:type="dxa"/>
          </w:tcPr>
          <w:p w14:paraId="177930EE" w14:textId="77777777" w:rsidR="00015336" w:rsidRPr="009C0FE7" w:rsidRDefault="00015336" w:rsidP="00F13F87">
            <w:pPr>
              <w:pStyle w:val="NormlWeb"/>
              <w:spacing w:before="0" w:beforeAutospacing="0" w:after="20" w:afterAutospacing="0"/>
              <w:jc w:val="both"/>
              <w:rPr>
                <w:rFonts w:ascii="Calibri" w:hAnsi="Calibri" w:cs="Times"/>
                <w:color w:val="000000"/>
                <w:sz w:val="22"/>
                <w:szCs w:val="22"/>
              </w:rPr>
            </w:pPr>
            <w:r>
              <w:rPr>
                <w:rFonts w:ascii="Calibri" w:hAnsi="Calibri" w:cs="Times"/>
                <w:color w:val="000000"/>
                <w:sz w:val="22"/>
                <w:szCs w:val="22"/>
              </w:rPr>
              <w:t>S</w:t>
            </w:r>
            <w:r w:rsidRPr="009C0FE7">
              <w:rPr>
                <w:rFonts w:ascii="Calibri" w:hAnsi="Calibri" w:cs="Times"/>
                <w:color w:val="000000"/>
                <w:sz w:val="22"/>
                <w:szCs w:val="22"/>
              </w:rPr>
              <w:t>zerződés időtartama</w:t>
            </w:r>
          </w:p>
        </w:tc>
      </w:tr>
      <w:tr w:rsidR="00015336" w14:paraId="4B108682" w14:textId="77777777" w:rsidTr="00F13F87">
        <w:tc>
          <w:tcPr>
            <w:tcW w:w="2467" w:type="dxa"/>
          </w:tcPr>
          <w:p w14:paraId="629CC589" w14:textId="77777777" w:rsidR="00015336" w:rsidRDefault="00015336" w:rsidP="00F13F87">
            <w:pPr>
              <w:pStyle w:val="NormlWeb"/>
              <w:spacing w:before="0" w:beforeAutospacing="0" w:after="20" w:afterAutospacing="0"/>
              <w:jc w:val="both"/>
              <w:rPr>
                <w:rFonts w:ascii="Calibri" w:hAnsi="Calibri" w:cs="Times"/>
                <w:color w:val="000000"/>
                <w:sz w:val="22"/>
                <w:szCs w:val="22"/>
              </w:rPr>
            </w:pPr>
            <w:r>
              <w:rPr>
                <w:rFonts w:ascii="Calibri" w:hAnsi="Calibri" w:cs="Times"/>
                <w:color w:val="000000"/>
                <w:sz w:val="22"/>
                <w:szCs w:val="22"/>
              </w:rPr>
              <w:t>követelésvásárlási szerződés</w:t>
            </w:r>
          </w:p>
        </w:tc>
        <w:tc>
          <w:tcPr>
            <w:tcW w:w="2608" w:type="dxa"/>
            <w:vAlign w:val="bottom"/>
          </w:tcPr>
          <w:p w14:paraId="3353045E" w14:textId="77777777" w:rsidR="00015336" w:rsidRDefault="00015336" w:rsidP="00F13F87">
            <w:pPr>
              <w:pStyle w:val="NormlWeb"/>
              <w:spacing w:before="0" w:beforeAutospacing="0" w:after="20" w:afterAutospacing="0"/>
              <w:jc w:val="both"/>
              <w:rPr>
                <w:rFonts w:ascii="Calibri" w:hAnsi="Calibri" w:cs="Times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Folyamatos követelésvásárlás</w:t>
            </w:r>
          </w:p>
        </w:tc>
        <w:tc>
          <w:tcPr>
            <w:tcW w:w="3716" w:type="dxa"/>
            <w:vAlign w:val="bottom"/>
          </w:tcPr>
          <w:p w14:paraId="12DB5DB2" w14:textId="77777777" w:rsidR="00015336" w:rsidRPr="00E4269A" w:rsidRDefault="00015336" w:rsidP="00F13F87">
            <w:pPr>
              <w:pStyle w:val="NormlWeb"/>
              <w:spacing w:before="0" w:beforeAutospacing="0" w:after="20" w:afterAutospacing="0"/>
              <w:jc w:val="both"/>
              <w:rPr>
                <w:rFonts w:ascii="Calibri" w:hAnsi="Calibri" w:cs="Times"/>
                <w:color w:val="000000"/>
                <w:sz w:val="22"/>
                <w:szCs w:val="22"/>
              </w:rPr>
            </w:pPr>
            <w:r w:rsidRPr="00E4269A">
              <w:rPr>
                <w:rFonts w:ascii="Calibri" w:hAnsi="Calibri" w:cs="Calibri"/>
                <w:color w:val="000000"/>
                <w:sz w:val="22"/>
                <w:szCs w:val="22"/>
              </w:rPr>
              <w:t>NKM Energia Zrt. (FŐGÁZ Zrt.)</w:t>
            </w:r>
          </w:p>
        </w:tc>
        <w:tc>
          <w:tcPr>
            <w:tcW w:w="2292" w:type="dxa"/>
            <w:vAlign w:val="bottom"/>
          </w:tcPr>
          <w:p w14:paraId="04A63D73" w14:textId="77777777" w:rsidR="00015336" w:rsidRDefault="00015336" w:rsidP="00F13F87">
            <w:pPr>
              <w:pStyle w:val="NormlWeb"/>
              <w:spacing w:before="0" w:beforeAutospacing="0" w:after="20" w:afterAutospacing="0"/>
              <w:jc w:val="both"/>
              <w:rPr>
                <w:rFonts w:ascii="Calibri" w:hAnsi="Calibri" w:cs="Times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keretszerződés</w:t>
            </w:r>
          </w:p>
        </w:tc>
        <w:tc>
          <w:tcPr>
            <w:tcW w:w="2879" w:type="dxa"/>
            <w:vAlign w:val="bottom"/>
          </w:tcPr>
          <w:p w14:paraId="789018B3" w14:textId="77777777" w:rsidR="00015336" w:rsidRDefault="00015336" w:rsidP="00F13F87">
            <w:pPr>
              <w:pStyle w:val="NormlWeb"/>
              <w:spacing w:before="0" w:beforeAutospacing="0" w:after="20" w:afterAutospacing="0"/>
              <w:jc w:val="both"/>
              <w:rPr>
                <w:rFonts w:ascii="Calibri" w:hAnsi="Calibri" w:cs="Times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határozott időtartam, 2021. december 31.</w:t>
            </w:r>
          </w:p>
        </w:tc>
      </w:tr>
      <w:tr w:rsidR="00015336" w14:paraId="011C475B" w14:textId="77777777" w:rsidTr="00F13F87">
        <w:tc>
          <w:tcPr>
            <w:tcW w:w="2467" w:type="dxa"/>
          </w:tcPr>
          <w:p w14:paraId="54051041" w14:textId="77777777" w:rsidR="00015336" w:rsidRPr="006A3A99" w:rsidRDefault="00015336" w:rsidP="00F13F87">
            <w:pPr>
              <w:pStyle w:val="NormlWeb"/>
              <w:spacing w:before="0" w:beforeAutospacing="0" w:after="20" w:afterAutospacing="0"/>
              <w:jc w:val="both"/>
              <w:rPr>
                <w:rFonts w:ascii="Calibri" w:hAnsi="Calibri" w:cs="Times"/>
                <w:color w:val="000000"/>
                <w:sz w:val="22"/>
                <w:szCs w:val="22"/>
              </w:rPr>
            </w:pPr>
            <w:r w:rsidRPr="006A3A99">
              <w:rPr>
                <w:rFonts w:ascii="Calibri" w:hAnsi="Calibri" w:cs="Times"/>
                <w:color w:val="000000"/>
                <w:sz w:val="22"/>
                <w:szCs w:val="22"/>
              </w:rPr>
              <w:t>követelésvásárlási szerződés</w:t>
            </w:r>
          </w:p>
        </w:tc>
        <w:tc>
          <w:tcPr>
            <w:tcW w:w="2608" w:type="dxa"/>
            <w:vAlign w:val="bottom"/>
          </w:tcPr>
          <w:p w14:paraId="614D5E16" w14:textId="77777777" w:rsidR="00015336" w:rsidRPr="006A3A99" w:rsidRDefault="00015336" w:rsidP="00F13F87">
            <w:pPr>
              <w:pStyle w:val="NormlWeb"/>
              <w:spacing w:before="0" w:beforeAutospacing="0" w:after="20" w:afterAutospacing="0"/>
              <w:jc w:val="both"/>
              <w:rPr>
                <w:rFonts w:ascii="Calibri" w:hAnsi="Calibri" w:cs="Times"/>
                <w:color w:val="000000"/>
                <w:sz w:val="22"/>
                <w:szCs w:val="22"/>
              </w:rPr>
            </w:pPr>
            <w:r w:rsidRPr="006A3A99">
              <w:rPr>
                <w:rFonts w:ascii="Calibri" w:hAnsi="Calibri" w:cs="Calibri"/>
                <w:color w:val="000000"/>
                <w:sz w:val="22"/>
                <w:szCs w:val="22"/>
              </w:rPr>
              <w:t>Folyamatos követelésvásárlás</w:t>
            </w:r>
          </w:p>
        </w:tc>
        <w:tc>
          <w:tcPr>
            <w:tcW w:w="3716" w:type="dxa"/>
            <w:vAlign w:val="bottom"/>
          </w:tcPr>
          <w:p w14:paraId="701F4EFA" w14:textId="77777777" w:rsidR="00015336" w:rsidRPr="006A3A99" w:rsidRDefault="00015336" w:rsidP="00F13F87">
            <w:pPr>
              <w:pStyle w:val="NormlWeb"/>
              <w:spacing w:before="0" w:beforeAutospacing="0" w:after="20" w:afterAutospacing="0"/>
              <w:jc w:val="both"/>
              <w:rPr>
                <w:rFonts w:ascii="Calibri" w:hAnsi="Calibri" w:cs="Times"/>
                <w:color w:val="000000"/>
                <w:sz w:val="22"/>
                <w:szCs w:val="22"/>
              </w:rPr>
            </w:pPr>
            <w:r w:rsidRPr="006A3A99">
              <w:rPr>
                <w:rFonts w:ascii="Calibri" w:hAnsi="Calibri" w:cs="Calibri"/>
                <w:color w:val="000000"/>
                <w:sz w:val="22"/>
                <w:szCs w:val="22"/>
              </w:rPr>
              <w:t>Fővárosi Vízművek Zrt.</w:t>
            </w:r>
          </w:p>
        </w:tc>
        <w:tc>
          <w:tcPr>
            <w:tcW w:w="2292" w:type="dxa"/>
            <w:vAlign w:val="bottom"/>
          </w:tcPr>
          <w:p w14:paraId="7C25B69E" w14:textId="77777777" w:rsidR="00015336" w:rsidRPr="006A3A99" w:rsidRDefault="00015336" w:rsidP="00F13F87">
            <w:pPr>
              <w:pStyle w:val="NormlWeb"/>
              <w:spacing w:before="0" w:beforeAutospacing="0" w:after="20" w:afterAutospacing="0"/>
              <w:jc w:val="both"/>
              <w:rPr>
                <w:rFonts w:ascii="Calibri" w:hAnsi="Calibri" w:cs="Times"/>
                <w:color w:val="000000"/>
                <w:sz w:val="22"/>
                <w:szCs w:val="22"/>
              </w:rPr>
            </w:pPr>
            <w:r w:rsidRPr="006A3A99">
              <w:rPr>
                <w:rFonts w:ascii="Calibri" w:hAnsi="Calibri" w:cs="Calibri"/>
                <w:color w:val="000000"/>
                <w:sz w:val="22"/>
                <w:szCs w:val="22"/>
              </w:rPr>
              <w:t>keretszerződés</w:t>
            </w:r>
          </w:p>
        </w:tc>
        <w:tc>
          <w:tcPr>
            <w:tcW w:w="2879" w:type="dxa"/>
            <w:vAlign w:val="bottom"/>
          </w:tcPr>
          <w:p w14:paraId="4DDBB785" w14:textId="77777777" w:rsidR="00015336" w:rsidRPr="006A3A99" w:rsidRDefault="00015336" w:rsidP="00F13F87">
            <w:pPr>
              <w:pStyle w:val="NormlWeb"/>
              <w:spacing w:before="0" w:beforeAutospacing="0" w:after="20" w:afterAutospacing="0"/>
              <w:jc w:val="both"/>
              <w:rPr>
                <w:rFonts w:ascii="Calibri" w:hAnsi="Calibri" w:cs="Times"/>
                <w:color w:val="000000"/>
                <w:sz w:val="22"/>
                <w:szCs w:val="22"/>
              </w:rPr>
            </w:pPr>
            <w:r w:rsidRPr="006A3A99">
              <w:rPr>
                <w:rFonts w:ascii="Calibri" w:hAnsi="Calibri" w:cs="Calibri"/>
                <w:color w:val="000000"/>
                <w:sz w:val="22"/>
                <w:szCs w:val="22"/>
              </w:rPr>
              <w:t>határozott időtartam, 2023. december 31.</w:t>
            </w:r>
          </w:p>
        </w:tc>
      </w:tr>
      <w:tr w:rsidR="00015336" w14:paraId="28BBA6DD" w14:textId="77777777" w:rsidTr="00F13F87">
        <w:tc>
          <w:tcPr>
            <w:tcW w:w="2467" w:type="dxa"/>
          </w:tcPr>
          <w:p w14:paraId="34EA1FF6" w14:textId="77777777" w:rsidR="00015336" w:rsidRPr="006A3A99" w:rsidRDefault="00015336" w:rsidP="00F13F87">
            <w:pPr>
              <w:pStyle w:val="NormlWeb"/>
              <w:spacing w:before="0" w:beforeAutospacing="0" w:after="20" w:afterAutospacing="0"/>
              <w:jc w:val="both"/>
              <w:rPr>
                <w:rFonts w:ascii="Calibri" w:hAnsi="Calibri" w:cs="Times"/>
                <w:color w:val="000000"/>
                <w:sz w:val="22"/>
                <w:szCs w:val="22"/>
              </w:rPr>
            </w:pPr>
            <w:r w:rsidRPr="006A3A99">
              <w:rPr>
                <w:rFonts w:ascii="Calibri" w:hAnsi="Calibri" w:cs="Times"/>
                <w:color w:val="000000"/>
                <w:sz w:val="22"/>
                <w:szCs w:val="22"/>
              </w:rPr>
              <w:t>követelésvásárlási szerződés</w:t>
            </w:r>
          </w:p>
        </w:tc>
        <w:tc>
          <w:tcPr>
            <w:tcW w:w="2608" w:type="dxa"/>
            <w:vAlign w:val="bottom"/>
          </w:tcPr>
          <w:p w14:paraId="14D8F929" w14:textId="77777777" w:rsidR="00015336" w:rsidRPr="006A3A99" w:rsidRDefault="00015336" w:rsidP="00F13F87">
            <w:pPr>
              <w:pStyle w:val="NormlWeb"/>
              <w:spacing w:before="0" w:beforeAutospacing="0" w:after="20" w:afterAutospacing="0"/>
              <w:jc w:val="both"/>
              <w:rPr>
                <w:rFonts w:ascii="Calibri" w:hAnsi="Calibri" w:cs="Times"/>
                <w:color w:val="000000"/>
                <w:sz w:val="22"/>
                <w:szCs w:val="22"/>
              </w:rPr>
            </w:pPr>
            <w:r w:rsidRPr="006A3A99">
              <w:rPr>
                <w:rFonts w:ascii="Calibri" w:hAnsi="Calibri" w:cs="Calibri"/>
                <w:color w:val="000000"/>
                <w:sz w:val="22"/>
                <w:szCs w:val="22"/>
              </w:rPr>
              <w:t>Folyamatos követelésvásárlás</w:t>
            </w:r>
          </w:p>
        </w:tc>
        <w:tc>
          <w:tcPr>
            <w:tcW w:w="3716" w:type="dxa"/>
            <w:vAlign w:val="bottom"/>
          </w:tcPr>
          <w:p w14:paraId="62DB623C" w14:textId="77777777" w:rsidR="00015336" w:rsidRPr="006A3A99" w:rsidRDefault="00015336" w:rsidP="00F13F87">
            <w:pPr>
              <w:pStyle w:val="NormlWeb"/>
              <w:spacing w:before="0" w:beforeAutospacing="0" w:after="20" w:afterAutospacing="0"/>
              <w:jc w:val="both"/>
              <w:rPr>
                <w:rFonts w:ascii="Calibri" w:hAnsi="Calibri" w:cs="Times"/>
                <w:color w:val="000000"/>
                <w:sz w:val="22"/>
                <w:szCs w:val="22"/>
              </w:rPr>
            </w:pPr>
            <w:r w:rsidRPr="006A3A99">
              <w:rPr>
                <w:rFonts w:ascii="Calibri" w:hAnsi="Calibri" w:cs="Calibri"/>
                <w:color w:val="000000"/>
                <w:sz w:val="22"/>
                <w:szCs w:val="22"/>
              </w:rPr>
              <w:t>Fővárosi Csatornázási Művek Zrt.</w:t>
            </w:r>
          </w:p>
        </w:tc>
        <w:tc>
          <w:tcPr>
            <w:tcW w:w="2292" w:type="dxa"/>
            <w:vAlign w:val="bottom"/>
          </w:tcPr>
          <w:p w14:paraId="1554932B" w14:textId="77777777" w:rsidR="00015336" w:rsidRPr="006A3A99" w:rsidRDefault="00015336" w:rsidP="00F13F87">
            <w:pPr>
              <w:pStyle w:val="NormlWeb"/>
              <w:spacing w:before="0" w:beforeAutospacing="0" w:after="20" w:afterAutospacing="0"/>
              <w:jc w:val="both"/>
              <w:rPr>
                <w:rFonts w:ascii="Calibri" w:hAnsi="Calibri" w:cs="Times"/>
                <w:color w:val="000000"/>
                <w:sz w:val="22"/>
                <w:szCs w:val="22"/>
              </w:rPr>
            </w:pPr>
            <w:r w:rsidRPr="006A3A99">
              <w:rPr>
                <w:rFonts w:ascii="Calibri" w:hAnsi="Calibri" w:cs="Calibri"/>
                <w:color w:val="000000"/>
                <w:sz w:val="22"/>
                <w:szCs w:val="22"/>
              </w:rPr>
              <w:t>keretszerződés</w:t>
            </w:r>
          </w:p>
        </w:tc>
        <w:tc>
          <w:tcPr>
            <w:tcW w:w="2879" w:type="dxa"/>
            <w:vAlign w:val="bottom"/>
          </w:tcPr>
          <w:p w14:paraId="689EA20C" w14:textId="77777777" w:rsidR="00015336" w:rsidRPr="006A3A99" w:rsidRDefault="00015336" w:rsidP="00F13F87">
            <w:pPr>
              <w:pStyle w:val="NormlWeb"/>
              <w:spacing w:before="0" w:beforeAutospacing="0" w:after="20" w:afterAutospacing="0"/>
              <w:jc w:val="both"/>
              <w:rPr>
                <w:rFonts w:ascii="Calibri" w:hAnsi="Calibri" w:cs="Times"/>
                <w:color w:val="000000"/>
                <w:sz w:val="22"/>
                <w:szCs w:val="22"/>
              </w:rPr>
            </w:pPr>
            <w:r w:rsidRPr="006A3A99">
              <w:rPr>
                <w:rFonts w:ascii="Calibri" w:hAnsi="Calibri" w:cs="Calibri"/>
                <w:color w:val="000000"/>
                <w:sz w:val="22"/>
                <w:szCs w:val="22"/>
              </w:rPr>
              <w:t>határozott időtartam, 2021. december 31.</w:t>
            </w:r>
          </w:p>
        </w:tc>
      </w:tr>
      <w:tr w:rsidR="00015336" w14:paraId="529E4CED" w14:textId="77777777" w:rsidTr="00F13F87">
        <w:tc>
          <w:tcPr>
            <w:tcW w:w="2467" w:type="dxa"/>
          </w:tcPr>
          <w:p w14:paraId="41FD3378" w14:textId="77777777" w:rsidR="00015336" w:rsidRPr="006A3A99" w:rsidRDefault="00015336" w:rsidP="00F13F87">
            <w:pPr>
              <w:pStyle w:val="NormlWeb"/>
              <w:spacing w:before="0" w:beforeAutospacing="0" w:after="20" w:afterAutospacing="0"/>
              <w:jc w:val="both"/>
              <w:rPr>
                <w:rFonts w:ascii="Calibri" w:hAnsi="Calibri" w:cs="Times"/>
                <w:color w:val="000000"/>
                <w:sz w:val="22"/>
                <w:szCs w:val="22"/>
              </w:rPr>
            </w:pPr>
            <w:r w:rsidRPr="006A3A99">
              <w:rPr>
                <w:rFonts w:ascii="Calibri" w:hAnsi="Calibri" w:cs="Times"/>
                <w:color w:val="000000"/>
                <w:sz w:val="22"/>
                <w:szCs w:val="22"/>
              </w:rPr>
              <w:t>követelésvásárlási szerződés</w:t>
            </w:r>
          </w:p>
        </w:tc>
        <w:tc>
          <w:tcPr>
            <w:tcW w:w="2608" w:type="dxa"/>
            <w:vAlign w:val="bottom"/>
          </w:tcPr>
          <w:p w14:paraId="29AC4B80" w14:textId="77777777" w:rsidR="00015336" w:rsidRPr="006A3A99" w:rsidRDefault="00015336" w:rsidP="00F13F87">
            <w:pPr>
              <w:pStyle w:val="NormlWeb"/>
              <w:spacing w:before="0" w:beforeAutospacing="0" w:after="20" w:afterAutospacing="0"/>
              <w:jc w:val="both"/>
              <w:rPr>
                <w:rFonts w:ascii="Calibri" w:hAnsi="Calibri" w:cs="Times"/>
                <w:color w:val="000000"/>
                <w:sz w:val="22"/>
                <w:szCs w:val="22"/>
              </w:rPr>
            </w:pPr>
            <w:r w:rsidRPr="006A3A99">
              <w:rPr>
                <w:rFonts w:ascii="Calibri" w:hAnsi="Calibri" w:cs="Calibri"/>
                <w:color w:val="000000"/>
                <w:sz w:val="22"/>
                <w:szCs w:val="22"/>
              </w:rPr>
              <w:t>Folyamatos követelésvásárlás</w:t>
            </w:r>
          </w:p>
        </w:tc>
        <w:tc>
          <w:tcPr>
            <w:tcW w:w="3716" w:type="dxa"/>
            <w:vAlign w:val="bottom"/>
          </w:tcPr>
          <w:p w14:paraId="51D93D39" w14:textId="77777777" w:rsidR="00015336" w:rsidRPr="006A3A99" w:rsidRDefault="00015336" w:rsidP="00F13F87">
            <w:pPr>
              <w:pStyle w:val="NormlWeb"/>
              <w:spacing w:before="0" w:beforeAutospacing="0" w:after="20" w:afterAutospacing="0"/>
              <w:jc w:val="both"/>
              <w:rPr>
                <w:rFonts w:ascii="Calibri" w:hAnsi="Calibri" w:cs="Times"/>
                <w:color w:val="000000"/>
                <w:sz w:val="22"/>
                <w:szCs w:val="22"/>
              </w:rPr>
            </w:pPr>
            <w:r w:rsidRPr="006A3A99">
              <w:rPr>
                <w:rFonts w:ascii="Calibri" w:hAnsi="Calibri" w:cs="Calibri"/>
                <w:color w:val="000000"/>
                <w:sz w:val="22"/>
                <w:szCs w:val="22"/>
              </w:rPr>
              <w:t>Fővárosi Településtisztasági és Környezetvédelmi Kft.</w:t>
            </w:r>
          </w:p>
        </w:tc>
        <w:tc>
          <w:tcPr>
            <w:tcW w:w="2292" w:type="dxa"/>
            <w:vAlign w:val="bottom"/>
          </w:tcPr>
          <w:p w14:paraId="160E97BD" w14:textId="77777777" w:rsidR="00015336" w:rsidRPr="006A3A99" w:rsidRDefault="00015336" w:rsidP="00F13F87">
            <w:pPr>
              <w:pStyle w:val="NormlWeb"/>
              <w:spacing w:before="0" w:beforeAutospacing="0" w:after="20" w:afterAutospacing="0"/>
              <w:jc w:val="both"/>
              <w:rPr>
                <w:rFonts w:ascii="Calibri" w:hAnsi="Calibri" w:cs="Times"/>
                <w:color w:val="000000"/>
                <w:sz w:val="22"/>
                <w:szCs w:val="22"/>
              </w:rPr>
            </w:pPr>
            <w:r w:rsidRPr="006A3A99">
              <w:rPr>
                <w:rFonts w:ascii="Calibri" w:hAnsi="Calibri" w:cs="Calibri"/>
                <w:color w:val="000000"/>
                <w:sz w:val="22"/>
                <w:szCs w:val="22"/>
              </w:rPr>
              <w:t>keretszerződés</w:t>
            </w:r>
          </w:p>
        </w:tc>
        <w:tc>
          <w:tcPr>
            <w:tcW w:w="2879" w:type="dxa"/>
            <w:vAlign w:val="bottom"/>
          </w:tcPr>
          <w:p w14:paraId="48DFF3F1" w14:textId="77777777" w:rsidR="00015336" w:rsidRPr="006A3A99" w:rsidRDefault="00015336" w:rsidP="00F13F87">
            <w:pPr>
              <w:pStyle w:val="NormlWeb"/>
              <w:spacing w:before="0" w:beforeAutospacing="0" w:after="20" w:afterAutospacing="0"/>
              <w:jc w:val="both"/>
              <w:rPr>
                <w:rFonts w:ascii="Calibri" w:hAnsi="Calibri" w:cs="Times"/>
                <w:color w:val="000000"/>
                <w:sz w:val="22"/>
                <w:szCs w:val="22"/>
              </w:rPr>
            </w:pPr>
            <w:r w:rsidRPr="006A3A99">
              <w:rPr>
                <w:rFonts w:ascii="Calibri" w:hAnsi="Calibri" w:cs="Calibri"/>
                <w:color w:val="000000"/>
                <w:sz w:val="22"/>
                <w:szCs w:val="22"/>
              </w:rPr>
              <w:t>határozott időtartam, 2023. december 31.</w:t>
            </w:r>
          </w:p>
        </w:tc>
      </w:tr>
      <w:tr w:rsidR="00015336" w14:paraId="2FA5FDFA" w14:textId="77777777" w:rsidTr="00F13F87">
        <w:tc>
          <w:tcPr>
            <w:tcW w:w="2467" w:type="dxa"/>
          </w:tcPr>
          <w:p w14:paraId="1DF9FAEA" w14:textId="77777777" w:rsidR="00015336" w:rsidRPr="006A3A99" w:rsidRDefault="00015336" w:rsidP="00F13F87">
            <w:pPr>
              <w:pStyle w:val="NormlWeb"/>
              <w:spacing w:before="0" w:beforeAutospacing="0" w:after="20" w:afterAutospacing="0"/>
              <w:jc w:val="both"/>
              <w:rPr>
                <w:rFonts w:ascii="Calibri" w:hAnsi="Calibri" w:cs="Times"/>
                <w:color w:val="000000"/>
                <w:sz w:val="22"/>
                <w:szCs w:val="22"/>
              </w:rPr>
            </w:pPr>
            <w:r w:rsidRPr="006A3A99">
              <w:rPr>
                <w:rFonts w:ascii="Calibri" w:hAnsi="Calibri" w:cs="Times"/>
                <w:color w:val="000000"/>
                <w:sz w:val="22"/>
                <w:szCs w:val="22"/>
              </w:rPr>
              <w:t>követelésvásárlási szerződés</w:t>
            </w:r>
          </w:p>
        </w:tc>
        <w:tc>
          <w:tcPr>
            <w:tcW w:w="2608" w:type="dxa"/>
            <w:vAlign w:val="bottom"/>
          </w:tcPr>
          <w:p w14:paraId="1A1B9C2E" w14:textId="77777777" w:rsidR="00015336" w:rsidRPr="006A3A99" w:rsidRDefault="00015336" w:rsidP="00F13F87">
            <w:pPr>
              <w:pStyle w:val="NormlWeb"/>
              <w:spacing w:before="0" w:beforeAutospacing="0" w:after="2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3A99">
              <w:rPr>
                <w:rFonts w:ascii="Calibri" w:hAnsi="Calibri" w:cs="Calibri"/>
                <w:color w:val="000000"/>
                <w:sz w:val="22"/>
                <w:szCs w:val="22"/>
              </w:rPr>
              <w:t>Folyamatos követelésvásárlás</w:t>
            </w:r>
          </w:p>
        </w:tc>
        <w:tc>
          <w:tcPr>
            <w:tcW w:w="3716" w:type="dxa"/>
            <w:vAlign w:val="bottom"/>
          </w:tcPr>
          <w:p w14:paraId="30435AE4" w14:textId="77777777" w:rsidR="00015336" w:rsidRPr="006A3A99" w:rsidRDefault="00015336" w:rsidP="00F13F87">
            <w:pPr>
              <w:pStyle w:val="NormlWeb"/>
              <w:spacing w:before="0" w:beforeAutospacing="0" w:after="2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3A99">
              <w:rPr>
                <w:rFonts w:ascii="Calibri" w:hAnsi="Calibri" w:cs="Calibri"/>
                <w:color w:val="000000"/>
                <w:sz w:val="22"/>
                <w:szCs w:val="22"/>
              </w:rPr>
              <w:t>NHKV Nemzeti Hulladékgazdálkodási Koordináló és Vagyonkezelő Zrt.</w:t>
            </w:r>
          </w:p>
        </w:tc>
        <w:tc>
          <w:tcPr>
            <w:tcW w:w="2292" w:type="dxa"/>
            <w:vAlign w:val="bottom"/>
          </w:tcPr>
          <w:p w14:paraId="2302AFED" w14:textId="77777777" w:rsidR="00015336" w:rsidRPr="006A3A99" w:rsidRDefault="00015336" w:rsidP="00F13F87">
            <w:pPr>
              <w:pStyle w:val="NormlWeb"/>
              <w:spacing w:before="0" w:beforeAutospacing="0" w:after="20" w:afterAutospacing="0"/>
              <w:jc w:val="both"/>
              <w:rPr>
                <w:rFonts w:ascii="Calibri" w:hAnsi="Calibri" w:cs="Times"/>
                <w:color w:val="000000"/>
                <w:sz w:val="22"/>
                <w:szCs w:val="22"/>
              </w:rPr>
            </w:pPr>
            <w:r w:rsidRPr="006A3A99">
              <w:rPr>
                <w:rFonts w:ascii="Calibri" w:hAnsi="Calibri" w:cs="Calibri"/>
                <w:color w:val="000000"/>
                <w:sz w:val="22"/>
                <w:szCs w:val="22"/>
              </w:rPr>
              <w:t>keretszerződés</w:t>
            </w:r>
          </w:p>
        </w:tc>
        <w:tc>
          <w:tcPr>
            <w:tcW w:w="2879" w:type="dxa"/>
            <w:vAlign w:val="bottom"/>
          </w:tcPr>
          <w:p w14:paraId="3923DB6F" w14:textId="77777777" w:rsidR="00015336" w:rsidRPr="006A3A99" w:rsidRDefault="00015336" w:rsidP="00F13F87">
            <w:pPr>
              <w:pStyle w:val="NormlWeb"/>
              <w:spacing w:before="0" w:beforeAutospacing="0" w:after="20" w:afterAutospacing="0"/>
              <w:jc w:val="both"/>
              <w:rPr>
                <w:rFonts w:ascii="Calibri" w:hAnsi="Calibri" w:cs="Times"/>
                <w:color w:val="000000"/>
                <w:sz w:val="22"/>
                <w:szCs w:val="22"/>
              </w:rPr>
            </w:pPr>
            <w:r w:rsidRPr="006A3A99">
              <w:rPr>
                <w:rFonts w:ascii="Calibri" w:hAnsi="Calibri" w:cs="Calibri"/>
                <w:color w:val="000000"/>
                <w:sz w:val="22"/>
                <w:szCs w:val="22"/>
              </w:rPr>
              <w:t>határozott időtartam, 2023. június 30.</w:t>
            </w:r>
          </w:p>
        </w:tc>
      </w:tr>
      <w:tr w:rsidR="00015336" w14:paraId="62AA2429" w14:textId="77777777" w:rsidTr="00F13F87">
        <w:tc>
          <w:tcPr>
            <w:tcW w:w="2467" w:type="dxa"/>
          </w:tcPr>
          <w:p w14:paraId="0E0D32B2" w14:textId="77777777" w:rsidR="00015336" w:rsidRPr="006A3A99" w:rsidRDefault="00015336" w:rsidP="00F13F87">
            <w:pPr>
              <w:pStyle w:val="NormlWeb"/>
              <w:spacing w:before="0" w:beforeAutospacing="0" w:after="20" w:afterAutospacing="0"/>
              <w:jc w:val="both"/>
              <w:rPr>
                <w:rFonts w:ascii="Calibri" w:hAnsi="Calibri" w:cs="Times"/>
                <w:color w:val="000000"/>
                <w:sz w:val="22"/>
                <w:szCs w:val="22"/>
              </w:rPr>
            </w:pPr>
            <w:r w:rsidRPr="006A3A99">
              <w:rPr>
                <w:rFonts w:ascii="Calibri" w:hAnsi="Calibri" w:cs="Times"/>
                <w:color w:val="000000"/>
                <w:sz w:val="22"/>
                <w:szCs w:val="22"/>
              </w:rPr>
              <w:t>követelésvásárlási szerződés</w:t>
            </w:r>
          </w:p>
        </w:tc>
        <w:tc>
          <w:tcPr>
            <w:tcW w:w="2608" w:type="dxa"/>
            <w:vAlign w:val="bottom"/>
          </w:tcPr>
          <w:p w14:paraId="2B5E8618" w14:textId="77777777" w:rsidR="00015336" w:rsidRPr="006A3A99" w:rsidRDefault="00015336" w:rsidP="00F13F87">
            <w:pPr>
              <w:pStyle w:val="NormlWeb"/>
              <w:spacing w:before="0" w:beforeAutospacing="0" w:after="2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3A99">
              <w:rPr>
                <w:rFonts w:ascii="Calibri" w:hAnsi="Calibri" w:cs="Calibri"/>
                <w:color w:val="000000"/>
                <w:sz w:val="22"/>
                <w:szCs w:val="22"/>
              </w:rPr>
              <w:t>Folyamatos követelésvásárlás</w:t>
            </w:r>
          </w:p>
        </w:tc>
        <w:tc>
          <w:tcPr>
            <w:tcW w:w="3716" w:type="dxa"/>
            <w:vAlign w:val="bottom"/>
          </w:tcPr>
          <w:p w14:paraId="644B1FBB" w14:textId="77777777" w:rsidR="00015336" w:rsidRPr="006A3A99" w:rsidRDefault="00015336" w:rsidP="00F13F87">
            <w:pPr>
              <w:pStyle w:val="NormlWeb"/>
              <w:spacing w:before="0" w:beforeAutospacing="0" w:after="2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3A99">
              <w:rPr>
                <w:rFonts w:ascii="Calibri" w:hAnsi="Calibri" w:cs="Calibri"/>
                <w:color w:val="000000"/>
                <w:sz w:val="22"/>
                <w:szCs w:val="22"/>
              </w:rPr>
              <w:t>Fővárosi Közterület-fenntartó Zártkörűen Működő Nonprofit Részvénytársaság</w:t>
            </w:r>
          </w:p>
        </w:tc>
        <w:tc>
          <w:tcPr>
            <w:tcW w:w="2292" w:type="dxa"/>
            <w:vAlign w:val="bottom"/>
          </w:tcPr>
          <w:p w14:paraId="310D410B" w14:textId="77777777" w:rsidR="00015336" w:rsidRPr="006A3A99" w:rsidRDefault="00015336" w:rsidP="00F13F87">
            <w:pPr>
              <w:pStyle w:val="NormlWeb"/>
              <w:spacing w:before="0" w:beforeAutospacing="0" w:after="20" w:afterAutospacing="0"/>
              <w:jc w:val="both"/>
              <w:rPr>
                <w:rFonts w:ascii="Calibri" w:hAnsi="Calibri" w:cs="Times"/>
                <w:color w:val="000000"/>
                <w:sz w:val="22"/>
                <w:szCs w:val="22"/>
              </w:rPr>
            </w:pPr>
            <w:r w:rsidRPr="006A3A99">
              <w:rPr>
                <w:rFonts w:ascii="Calibri" w:hAnsi="Calibri" w:cs="Calibri"/>
                <w:color w:val="000000"/>
                <w:sz w:val="22"/>
                <w:szCs w:val="22"/>
              </w:rPr>
              <w:t>keretszerződés</w:t>
            </w:r>
          </w:p>
        </w:tc>
        <w:tc>
          <w:tcPr>
            <w:tcW w:w="2879" w:type="dxa"/>
            <w:vAlign w:val="bottom"/>
          </w:tcPr>
          <w:p w14:paraId="6485235A" w14:textId="77777777" w:rsidR="00015336" w:rsidRPr="006A3A99" w:rsidRDefault="00015336" w:rsidP="00F13F87">
            <w:pPr>
              <w:pStyle w:val="NormlWeb"/>
              <w:spacing w:before="0" w:beforeAutospacing="0" w:after="20" w:afterAutospacing="0"/>
              <w:jc w:val="both"/>
              <w:rPr>
                <w:rFonts w:ascii="Calibri" w:hAnsi="Calibri" w:cs="Times"/>
                <w:color w:val="000000"/>
                <w:sz w:val="22"/>
                <w:szCs w:val="22"/>
              </w:rPr>
            </w:pPr>
            <w:r w:rsidRPr="006A3A99">
              <w:rPr>
                <w:rFonts w:ascii="Calibri" w:hAnsi="Calibri" w:cs="Calibri"/>
                <w:color w:val="000000"/>
                <w:sz w:val="22"/>
                <w:szCs w:val="22"/>
              </w:rPr>
              <w:t>határozott időtartam, 2022. március 31.</w:t>
            </w:r>
          </w:p>
        </w:tc>
      </w:tr>
      <w:tr w:rsidR="00015336" w14:paraId="60155945" w14:textId="77777777" w:rsidTr="00F13F87">
        <w:tc>
          <w:tcPr>
            <w:tcW w:w="2467" w:type="dxa"/>
          </w:tcPr>
          <w:p w14:paraId="343A2B63" w14:textId="77777777" w:rsidR="00015336" w:rsidRDefault="00015336" w:rsidP="00F13F87">
            <w:pPr>
              <w:pStyle w:val="NormlWeb"/>
              <w:spacing w:before="0" w:beforeAutospacing="0" w:after="20" w:afterAutospacing="0"/>
              <w:jc w:val="both"/>
              <w:rPr>
                <w:rFonts w:ascii="Calibri" w:hAnsi="Calibri" w:cs="Times"/>
                <w:color w:val="000000"/>
                <w:sz w:val="22"/>
                <w:szCs w:val="22"/>
              </w:rPr>
            </w:pPr>
            <w:r>
              <w:rPr>
                <w:rFonts w:ascii="Calibri" w:hAnsi="Calibri" w:cs="Times"/>
                <w:color w:val="000000"/>
                <w:sz w:val="22"/>
                <w:szCs w:val="22"/>
              </w:rPr>
              <w:t>követelésvásárlási szerződés</w:t>
            </w:r>
          </w:p>
        </w:tc>
        <w:tc>
          <w:tcPr>
            <w:tcW w:w="2608" w:type="dxa"/>
            <w:vAlign w:val="bottom"/>
          </w:tcPr>
          <w:p w14:paraId="369F3D6C" w14:textId="77777777" w:rsidR="00015336" w:rsidRDefault="00015336" w:rsidP="00F13F87">
            <w:pPr>
              <w:pStyle w:val="NormlWeb"/>
              <w:spacing w:before="0" w:beforeAutospacing="0" w:after="2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Folyamatos és hátralékos követelésvásárlás</w:t>
            </w:r>
          </w:p>
        </w:tc>
        <w:tc>
          <w:tcPr>
            <w:tcW w:w="3716" w:type="dxa"/>
            <w:vAlign w:val="bottom"/>
          </w:tcPr>
          <w:p w14:paraId="16042484" w14:textId="77777777" w:rsidR="00015336" w:rsidRDefault="00015336" w:rsidP="00F13F87">
            <w:pPr>
              <w:pStyle w:val="NormlWeb"/>
              <w:spacing w:before="0" w:beforeAutospacing="0" w:after="2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Díjbeszedő Holding Zrt.</w:t>
            </w:r>
          </w:p>
        </w:tc>
        <w:tc>
          <w:tcPr>
            <w:tcW w:w="2292" w:type="dxa"/>
            <w:vAlign w:val="bottom"/>
          </w:tcPr>
          <w:p w14:paraId="37F98BFC" w14:textId="77777777" w:rsidR="00015336" w:rsidRDefault="00015336" w:rsidP="00F13F87">
            <w:pPr>
              <w:pStyle w:val="NormlWeb"/>
              <w:spacing w:before="0" w:beforeAutospacing="0" w:after="20" w:afterAutospacing="0"/>
              <w:jc w:val="both"/>
              <w:rPr>
                <w:rFonts w:ascii="Calibri" w:hAnsi="Calibri" w:cs="Times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keretszerződés</w:t>
            </w:r>
          </w:p>
        </w:tc>
        <w:tc>
          <w:tcPr>
            <w:tcW w:w="2879" w:type="dxa"/>
            <w:vAlign w:val="bottom"/>
          </w:tcPr>
          <w:p w14:paraId="7B7C0694" w14:textId="77777777" w:rsidR="00015336" w:rsidRDefault="00015336" w:rsidP="00F13F87">
            <w:pPr>
              <w:pStyle w:val="NormlWeb"/>
              <w:spacing w:before="0" w:beforeAutospacing="0" w:after="20" w:afterAutospacing="0"/>
              <w:jc w:val="both"/>
              <w:rPr>
                <w:rFonts w:ascii="Calibri" w:hAnsi="Calibri" w:cs="Times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határozatlan</w:t>
            </w:r>
          </w:p>
        </w:tc>
      </w:tr>
      <w:tr w:rsidR="00015336" w14:paraId="383C2AB4" w14:textId="77777777" w:rsidTr="00F13F87">
        <w:tc>
          <w:tcPr>
            <w:tcW w:w="2467" w:type="dxa"/>
          </w:tcPr>
          <w:p w14:paraId="2E0E8F7F" w14:textId="77777777" w:rsidR="00015336" w:rsidRDefault="00015336" w:rsidP="00F13F87">
            <w:pPr>
              <w:pStyle w:val="NormlWeb"/>
              <w:spacing w:before="0" w:beforeAutospacing="0" w:after="20" w:afterAutospacing="0"/>
              <w:jc w:val="both"/>
              <w:rPr>
                <w:rFonts w:ascii="Calibri" w:hAnsi="Calibri" w:cs="Times"/>
                <w:color w:val="000000"/>
                <w:sz w:val="22"/>
                <w:szCs w:val="22"/>
              </w:rPr>
            </w:pPr>
            <w:r>
              <w:rPr>
                <w:rFonts w:ascii="Calibri" w:hAnsi="Calibri" w:cs="Times"/>
                <w:color w:val="000000"/>
                <w:sz w:val="22"/>
                <w:szCs w:val="22"/>
              </w:rPr>
              <w:t>Megbízási szerződés</w:t>
            </w:r>
          </w:p>
        </w:tc>
        <w:tc>
          <w:tcPr>
            <w:tcW w:w="2608" w:type="dxa"/>
            <w:vAlign w:val="bottom"/>
          </w:tcPr>
          <w:p w14:paraId="7FA3D665" w14:textId="77777777" w:rsidR="00015336" w:rsidRDefault="00015336" w:rsidP="00F13F87">
            <w:pPr>
              <w:pStyle w:val="NormlWeb"/>
              <w:spacing w:before="0" w:beforeAutospacing="0" w:after="2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Postai számlabefizetési megbízás (PEK)</w:t>
            </w:r>
          </w:p>
        </w:tc>
        <w:tc>
          <w:tcPr>
            <w:tcW w:w="3716" w:type="dxa"/>
            <w:vAlign w:val="bottom"/>
          </w:tcPr>
          <w:p w14:paraId="4B64EA09" w14:textId="77777777" w:rsidR="00015336" w:rsidRDefault="00015336" w:rsidP="00F13F87">
            <w:pPr>
              <w:pStyle w:val="NormlWeb"/>
              <w:spacing w:before="0" w:beforeAutospacing="0" w:after="2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Magyar Posta Zrt.</w:t>
            </w:r>
          </w:p>
        </w:tc>
        <w:tc>
          <w:tcPr>
            <w:tcW w:w="2292" w:type="dxa"/>
            <w:vAlign w:val="bottom"/>
          </w:tcPr>
          <w:p w14:paraId="79733328" w14:textId="77777777" w:rsidR="00015336" w:rsidRDefault="00015336" w:rsidP="00F13F87">
            <w:pPr>
              <w:pStyle w:val="NormlWeb"/>
              <w:spacing w:before="0" w:beforeAutospacing="0" w:after="20" w:afterAutospacing="0"/>
              <w:jc w:val="both"/>
              <w:rPr>
                <w:rFonts w:ascii="Calibri" w:hAnsi="Calibri" w:cs="Times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keretszerződés</w:t>
            </w:r>
          </w:p>
        </w:tc>
        <w:tc>
          <w:tcPr>
            <w:tcW w:w="2879" w:type="dxa"/>
            <w:vAlign w:val="bottom"/>
          </w:tcPr>
          <w:p w14:paraId="537E8835" w14:textId="77777777" w:rsidR="00015336" w:rsidRDefault="00015336" w:rsidP="00F13F87">
            <w:pPr>
              <w:pStyle w:val="NormlWeb"/>
              <w:spacing w:before="0" w:beforeAutospacing="0" w:after="20" w:afterAutospacing="0"/>
              <w:jc w:val="both"/>
              <w:rPr>
                <w:rFonts w:ascii="Calibri" w:hAnsi="Calibri" w:cs="Times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határozatlan</w:t>
            </w:r>
          </w:p>
        </w:tc>
      </w:tr>
      <w:tr w:rsidR="00015336" w14:paraId="68E7C47E" w14:textId="77777777" w:rsidTr="00F13F87">
        <w:tc>
          <w:tcPr>
            <w:tcW w:w="2467" w:type="dxa"/>
          </w:tcPr>
          <w:p w14:paraId="773EFFDF" w14:textId="77777777" w:rsidR="00015336" w:rsidRDefault="00015336" w:rsidP="00F13F87">
            <w:pPr>
              <w:pStyle w:val="NormlWeb"/>
              <w:spacing w:before="0" w:beforeAutospacing="0" w:after="20" w:afterAutospacing="0"/>
              <w:jc w:val="both"/>
              <w:rPr>
                <w:rFonts w:ascii="Calibri" w:hAnsi="Calibri" w:cs="Times"/>
                <w:color w:val="000000"/>
                <w:sz w:val="22"/>
                <w:szCs w:val="22"/>
              </w:rPr>
            </w:pPr>
            <w:r>
              <w:rPr>
                <w:rFonts w:ascii="Calibri" w:hAnsi="Calibri" w:cs="Times"/>
                <w:color w:val="000000"/>
                <w:sz w:val="22"/>
                <w:szCs w:val="22"/>
              </w:rPr>
              <w:t>Szolgáltatási szerződés</w:t>
            </w:r>
          </w:p>
        </w:tc>
        <w:tc>
          <w:tcPr>
            <w:tcW w:w="2608" w:type="dxa"/>
            <w:vAlign w:val="bottom"/>
          </w:tcPr>
          <w:p w14:paraId="46EB0EF7" w14:textId="77777777" w:rsidR="00015336" w:rsidRDefault="00015336" w:rsidP="00F13F87">
            <w:pPr>
              <w:pStyle w:val="NormlWeb"/>
              <w:spacing w:before="0" w:beforeAutospacing="0" w:after="2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Kézbesítési költség</w:t>
            </w:r>
          </w:p>
        </w:tc>
        <w:tc>
          <w:tcPr>
            <w:tcW w:w="3716" w:type="dxa"/>
            <w:vAlign w:val="bottom"/>
          </w:tcPr>
          <w:p w14:paraId="42A9E46F" w14:textId="77777777" w:rsidR="00015336" w:rsidRDefault="00015336" w:rsidP="00F13F87">
            <w:pPr>
              <w:pStyle w:val="NormlWeb"/>
              <w:spacing w:before="0" w:beforeAutospacing="0" w:after="2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Magyar Posta Zrt.</w:t>
            </w:r>
          </w:p>
        </w:tc>
        <w:tc>
          <w:tcPr>
            <w:tcW w:w="2292" w:type="dxa"/>
            <w:vAlign w:val="bottom"/>
          </w:tcPr>
          <w:p w14:paraId="0AAD53D7" w14:textId="77777777" w:rsidR="00015336" w:rsidRDefault="00015336" w:rsidP="00F13F87">
            <w:pPr>
              <w:pStyle w:val="NormlWeb"/>
              <w:spacing w:before="0" w:beforeAutospacing="0" w:after="20" w:afterAutospacing="0"/>
              <w:jc w:val="both"/>
              <w:rPr>
                <w:rFonts w:ascii="Calibri" w:hAnsi="Calibri" w:cs="Times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keretszerződés</w:t>
            </w:r>
          </w:p>
        </w:tc>
        <w:tc>
          <w:tcPr>
            <w:tcW w:w="2879" w:type="dxa"/>
            <w:vAlign w:val="bottom"/>
          </w:tcPr>
          <w:p w14:paraId="36760698" w14:textId="77777777" w:rsidR="00015336" w:rsidRDefault="00015336" w:rsidP="00F13F87">
            <w:pPr>
              <w:pStyle w:val="NormlWeb"/>
              <w:spacing w:before="0" w:beforeAutospacing="0" w:after="20" w:afterAutospacing="0"/>
              <w:jc w:val="both"/>
              <w:rPr>
                <w:rFonts w:ascii="Calibri" w:hAnsi="Calibri" w:cs="Times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határozatlan</w:t>
            </w:r>
          </w:p>
        </w:tc>
      </w:tr>
      <w:tr w:rsidR="00015336" w14:paraId="14B78C7B" w14:textId="77777777" w:rsidTr="00F13F87">
        <w:tc>
          <w:tcPr>
            <w:tcW w:w="2467" w:type="dxa"/>
          </w:tcPr>
          <w:p w14:paraId="1E69F65C" w14:textId="77777777" w:rsidR="00015336" w:rsidRPr="00C52512" w:rsidRDefault="00015336" w:rsidP="00F13F87">
            <w:pPr>
              <w:pStyle w:val="NormlWeb"/>
              <w:spacing w:before="0" w:beforeAutospacing="0" w:after="20" w:afterAutospacing="0"/>
              <w:jc w:val="both"/>
              <w:rPr>
                <w:rFonts w:ascii="Calibri" w:hAnsi="Calibri" w:cs="Times"/>
                <w:color w:val="000000"/>
                <w:sz w:val="22"/>
                <w:szCs w:val="22"/>
              </w:rPr>
            </w:pPr>
          </w:p>
          <w:p w14:paraId="621CE011" w14:textId="77777777" w:rsidR="00015336" w:rsidRPr="00C52512" w:rsidRDefault="00015336" w:rsidP="00F13F87">
            <w:pPr>
              <w:pStyle w:val="NormlWeb"/>
              <w:spacing w:before="0" w:beforeAutospacing="0" w:after="20" w:afterAutospacing="0"/>
              <w:jc w:val="both"/>
              <w:rPr>
                <w:rFonts w:ascii="Calibri" w:hAnsi="Calibri" w:cs="Times"/>
                <w:color w:val="000000"/>
                <w:sz w:val="22"/>
                <w:szCs w:val="22"/>
              </w:rPr>
            </w:pPr>
            <w:r w:rsidRPr="00C52512">
              <w:rPr>
                <w:rFonts w:ascii="Calibri" w:hAnsi="Calibri" w:cs="Times"/>
                <w:color w:val="000000"/>
                <w:sz w:val="22"/>
                <w:szCs w:val="22"/>
              </w:rPr>
              <w:t>Közvetítői szerződés</w:t>
            </w:r>
          </w:p>
        </w:tc>
        <w:tc>
          <w:tcPr>
            <w:tcW w:w="2608" w:type="dxa"/>
            <w:vAlign w:val="bottom"/>
          </w:tcPr>
          <w:p w14:paraId="08CCD24F" w14:textId="77777777" w:rsidR="00015336" w:rsidRPr="00C52512" w:rsidRDefault="00015336" w:rsidP="00F13F87">
            <w:pPr>
              <w:pStyle w:val="NormlWeb"/>
              <w:spacing w:before="0" w:beforeAutospacing="0" w:after="2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2512">
              <w:rPr>
                <w:rFonts w:ascii="Calibri" w:hAnsi="Calibri" w:cs="Calibri"/>
                <w:color w:val="000000"/>
                <w:sz w:val="22"/>
                <w:szCs w:val="22"/>
              </w:rPr>
              <w:t>Közvetítői ügynöki tevékenység (megbízási szerződés)</w:t>
            </w:r>
          </w:p>
        </w:tc>
        <w:tc>
          <w:tcPr>
            <w:tcW w:w="3716" w:type="dxa"/>
            <w:vAlign w:val="bottom"/>
          </w:tcPr>
          <w:p w14:paraId="34ACC3EB" w14:textId="77777777" w:rsidR="00015336" w:rsidRPr="00C52512" w:rsidRDefault="00015336" w:rsidP="00F13F87">
            <w:pPr>
              <w:pStyle w:val="NormlWeb"/>
              <w:spacing w:before="0" w:beforeAutospacing="0" w:after="2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2512">
              <w:rPr>
                <w:rFonts w:ascii="Calibri" w:hAnsi="Calibri" w:cs="Calibri"/>
                <w:color w:val="000000"/>
                <w:sz w:val="22"/>
                <w:szCs w:val="22"/>
              </w:rPr>
              <w:t>Díjbeszedő Holding Zrt.</w:t>
            </w:r>
          </w:p>
        </w:tc>
        <w:tc>
          <w:tcPr>
            <w:tcW w:w="2292" w:type="dxa"/>
            <w:vAlign w:val="bottom"/>
          </w:tcPr>
          <w:p w14:paraId="62E4D015" w14:textId="77777777" w:rsidR="00015336" w:rsidRPr="00C52512" w:rsidRDefault="00015336" w:rsidP="00F13F87">
            <w:pPr>
              <w:pStyle w:val="NormlWeb"/>
              <w:spacing w:before="0" w:beforeAutospacing="0" w:after="20" w:afterAutospacing="0"/>
              <w:jc w:val="both"/>
              <w:rPr>
                <w:rFonts w:ascii="Calibri" w:hAnsi="Calibri" w:cs="Times"/>
                <w:color w:val="000000"/>
                <w:sz w:val="22"/>
                <w:szCs w:val="22"/>
              </w:rPr>
            </w:pPr>
            <w:r w:rsidRPr="00481DF9">
              <w:rPr>
                <w:rFonts w:ascii="Calibri" w:hAnsi="Calibri" w:cs="Times"/>
                <w:color w:val="000000"/>
                <w:sz w:val="22"/>
                <w:szCs w:val="22"/>
              </w:rPr>
              <w:t>289 560</w:t>
            </w:r>
            <w:r w:rsidRPr="0042738A">
              <w:rPr>
                <w:rFonts w:ascii="Calibri" w:hAnsi="Calibri" w:cs="Time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2738A">
              <w:rPr>
                <w:rFonts w:ascii="Calibri" w:hAnsi="Calibri" w:cs="Times"/>
                <w:color w:val="000000"/>
                <w:sz w:val="22"/>
                <w:szCs w:val="22"/>
              </w:rPr>
              <w:t>eFt</w:t>
            </w:r>
            <w:proofErr w:type="spellEnd"/>
          </w:p>
        </w:tc>
        <w:tc>
          <w:tcPr>
            <w:tcW w:w="2879" w:type="dxa"/>
            <w:vAlign w:val="bottom"/>
          </w:tcPr>
          <w:p w14:paraId="7F0F9AEE" w14:textId="77777777" w:rsidR="00015336" w:rsidRPr="00C52512" w:rsidRDefault="00015336" w:rsidP="00F13F87">
            <w:pPr>
              <w:pStyle w:val="NormlWeb"/>
              <w:spacing w:before="0" w:beforeAutospacing="0" w:after="20" w:afterAutospacing="0"/>
              <w:jc w:val="both"/>
              <w:rPr>
                <w:rFonts w:ascii="Calibri" w:hAnsi="Calibri" w:cs="Times"/>
                <w:color w:val="000000"/>
                <w:sz w:val="22"/>
                <w:szCs w:val="22"/>
              </w:rPr>
            </w:pPr>
            <w:r w:rsidRPr="00C52512">
              <w:rPr>
                <w:rFonts w:ascii="Calibri" w:hAnsi="Calibri" w:cs="Calibri"/>
                <w:color w:val="000000"/>
                <w:sz w:val="22"/>
                <w:szCs w:val="22"/>
              </w:rPr>
              <w:t>határozatlan</w:t>
            </w:r>
          </w:p>
        </w:tc>
      </w:tr>
      <w:tr w:rsidR="00015336" w:rsidRPr="004022D5" w14:paraId="6B335643" w14:textId="77777777" w:rsidTr="00F13F87">
        <w:tc>
          <w:tcPr>
            <w:tcW w:w="2467" w:type="dxa"/>
          </w:tcPr>
          <w:p w14:paraId="60951370" w14:textId="77777777" w:rsidR="00015336" w:rsidRPr="00C52512" w:rsidRDefault="00015336" w:rsidP="00F13F87">
            <w:pPr>
              <w:pStyle w:val="NormlWeb"/>
              <w:spacing w:before="0" w:beforeAutospacing="0" w:after="20" w:afterAutospacing="0"/>
              <w:jc w:val="both"/>
              <w:rPr>
                <w:rFonts w:ascii="Calibri" w:hAnsi="Calibri" w:cs="Times"/>
                <w:color w:val="000000"/>
                <w:sz w:val="22"/>
                <w:szCs w:val="22"/>
              </w:rPr>
            </w:pPr>
          </w:p>
          <w:p w14:paraId="521797D6" w14:textId="77777777" w:rsidR="00015336" w:rsidRPr="00C52512" w:rsidRDefault="00015336" w:rsidP="00F13F87">
            <w:pPr>
              <w:pStyle w:val="NormlWeb"/>
              <w:spacing w:before="0" w:beforeAutospacing="0" w:after="20" w:afterAutospacing="0"/>
              <w:jc w:val="both"/>
              <w:rPr>
                <w:rFonts w:ascii="Calibri" w:hAnsi="Calibri" w:cs="Times"/>
                <w:color w:val="000000"/>
                <w:sz w:val="22"/>
                <w:szCs w:val="22"/>
              </w:rPr>
            </w:pPr>
            <w:r w:rsidRPr="00C52512">
              <w:rPr>
                <w:rFonts w:ascii="Calibri" w:hAnsi="Calibri" w:cs="Times"/>
                <w:color w:val="000000"/>
                <w:sz w:val="22"/>
                <w:szCs w:val="22"/>
              </w:rPr>
              <w:t>Szolgáltatási szerződés</w:t>
            </w:r>
          </w:p>
        </w:tc>
        <w:tc>
          <w:tcPr>
            <w:tcW w:w="2608" w:type="dxa"/>
            <w:vAlign w:val="bottom"/>
          </w:tcPr>
          <w:p w14:paraId="6E28D903" w14:textId="77777777" w:rsidR="00015336" w:rsidRPr="00C52512" w:rsidRDefault="00015336" w:rsidP="00F13F87">
            <w:pPr>
              <w:pStyle w:val="NormlWeb"/>
              <w:spacing w:before="0" w:beforeAutospacing="0" w:after="2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2512">
              <w:rPr>
                <w:rFonts w:ascii="Calibri" w:hAnsi="Calibri" w:cs="Calibri"/>
                <w:color w:val="000000"/>
                <w:sz w:val="22"/>
                <w:szCs w:val="22"/>
              </w:rPr>
              <w:t>Informatikai infrastruktúra biztosítása, irodai eszközök bérlete, valamint alkalmazási rendszerek üzemeltetése, fejlesztése</w:t>
            </w:r>
          </w:p>
        </w:tc>
        <w:tc>
          <w:tcPr>
            <w:tcW w:w="3716" w:type="dxa"/>
            <w:vAlign w:val="bottom"/>
          </w:tcPr>
          <w:p w14:paraId="301A33FD" w14:textId="77777777" w:rsidR="00015336" w:rsidRPr="00C52512" w:rsidRDefault="00015336" w:rsidP="00F13F87">
            <w:pPr>
              <w:pStyle w:val="NormlWeb"/>
              <w:spacing w:before="0" w:beforeAutospacing="0" w:after="2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2512">
              <w:rPr>
                <w:rFonts w:ascii="Calibri" w:hAnsi="Calibri" w:cs="Calibri"/>
                <w:color w:val="000000"/>
                <w:sz w:val="22"/>
                <w:szCs w:val="22"/>
              </w:rPr>
              <w:t>Díjbeszedő Informatikai Kft.</w:t>
            </w:r>
          </w:p>
        </w:tc>
        <w:tc>
          <w:tcPr>
            <w:tcW w:w="2292" w:type="dxa"/>
            <w:vAlign w:val="bottom"/>
          </w:tcPr>
          <w:p w14:paraId="784939F6" w14:textId="77777777" w:rsidR="00015336" w:rsidRPr="00C52512" w:rsidRDefault="00015336" w:rsidP="00F13F87">
            <w:pPr>
              <w:pStyle w:val="NormlWeb"/>
              <w:spacing w:before="0" w:beforeAutospacing="0" w:after="20" w:afterAutospacing="0"/>
              <w:jc w:val="both"/>
              <w:rPr>
                <w:rFonts w:ascii="Calibri" w:hAnsi="Calibri" w:cs="Times"/>
                <w:color w:val="000000"/>
                <w:sz w:val="22"/>
                <w:szCs w:val="22"/>
              </w:rPr>
            </w:pPr>
            <w:r w:rsidRPr="00C5251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</w:t>
            </w:r>
            <w:r w:rsidRPr="00602FE7">
              <w:rPr>
                <w:rFonts w:ascii="Calibri" w:hAnsi="Calibri" w:cs="Calibri"/>
                <w:color w:val="000000"/>
                <w:sz w:val="22"/>
                <w:szCs w:val="22"/>
              </w:rPr>
              <w:t>keretszerződés</w:t>
            </w:r>
          </w:p>
        </w:tc>
        <w:tc>
          <w:tcPr>
            <w:tcW w:w="2879" w:type="dxa"/>
            <w:vAlign w:val="bottom"/>
          </w:tcPr>
          <w:p w14:paraId="2C419664" w14:textId="77777777" w:rsidR="00015336" w:rsidRPr="00C52512" w:rsidRDefault="00015336" w:rsidP="00F13F87">
            <w:pPr>
              <w:pStyle w:val="NormlWeb"/>
              <w:spacing w:before="0" w:beforeAutospacing="0" w:after="20" w:afterAutospacing="0"/>
              <w:jc w:val="both"/>
              <w:rPr>
                <w:rFonts w:ascii="Calibri" w:hAnsi="Calibri" w:cs="Times"/>
                <w:color w:val="000000"/>
                <w:sz w:val="22"/>
                <w:szCs w:val="22"/>
              </w:rPr>
            </w:pPr>
            <w:r w:rsidRPr="00C52512">
              <w:rPr>
                <w:rFonts w:ascii="Calibri" w:hAnsi="Calibri" w:cs="Calibri"/>
                <w:color w:val="000000"/>
                <w:sz w:val="22"/>
                <w:szCs w:val="22"/>
              </w:rPr>
              <w:t>határozatlan</w:t>
            </w:r>
          </w:p>
        </w:tc>
      </w:tr>
      <w:tr w:rsidR="00015336" w14:paraId="5A16E382" w14:textId="77777777" w:rsidTr="00F13F87">
        <w:tc>
          <w:tcPr>
            <w:tcW w:w="2467" w:type="dxa"/>
          </w:tcPr>
          <w:p w14:paraId="2B8143AC" w14:textId="77777777" w:rsidR="00015336" w:rsidRPr="00C52512" w:rsidRDefault="00015336" w:rsidP="00F13F87">
            <w:pPr>
              <w:pStyle w:val="NormlWeb"/>
              <w:spacing w:before="0" w:beforeAutospacing="0" w:after="20" w:afterAutospacing="0"/>
              <w:jc w:val="both"/>
              <w:rPr>
                <w:rFonts w:ascii="Calibri" w:hAnsi="Calibri" w:cs="Times"/>
                <w:color w:val="000000"/>
                <w:sz w:val="22"/>
                <w:szCs w:val="22"/>
              </w:rPr>
            </w:pPr>
            <w:r w:rsidRPr="00C52512">
              <w:rPr>
                <w:rFonts w:ascii="Calibri" w:hAnsi="Calibri" w:cs="Times"/>
                <w:color w:val="000000"/>
                <w:sz w:val="22"/>
                <w:szCs w:val="22"/>
              </w:rPr>
              <w:t>Bérleti szerződés</w:t>
            </w:r>
          </w:p>
        </w:tc>
        <w:tc>
          <w:tcPr>
            <w:tcW w:w="2608" w:type="dxa"/>
            <w:vAlign w:val="bottom"/>
          </w:tcPr>
          <w:p w14:paraId="190DF6BA" w14:textId="77777777" w:rsidR="00015336" w:rsidRPr="00C52512" w:rsidRDefault="00015336" w:rsidP="00F13F87">
            <w:pPr>
              <w:pStyle w:val="NormlWeb"/>
              <w:spacing w:before="0" w:beforeAutospacing="0" w:after="2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2512">
              <w:rPr>
                <w:rFonts w:ascii="Calibri" w:hAnsi="Calibri" w:cs="Calibri"/>
                <w:color w:val="000000"/>
                <w:sz w:val="22"/>
                <w:szCs w:val="22"/>
              </w:rPr>
              <w:t>Ingatlan bérlet, üzemeltetés</w:t>
            </w:r>
          </w:p>
        </w:tc>
        <w:tc>
          <w:tcPr>
            <w:tcW w:w="3716" w:type="dxa"/>
            <w:vAlign w:val="bottom"/>
          </w:tcPr>
          <w:p w14:paraId="47BEFDDC" w14:textId="77777777" w:rsidR="00015336" w:rsidRPr="00E4269A" w:rsidRDefault="00015336" w:rsidP="00F13F87">
            <w:pPr>
              <w:pStyle w:val="NormlWeb"/>
              <w:spacing w:before="0" w:beforeAutospacing="0" w:after="2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269A">
              <w:rPr>
                <w:rFonts w:ascii="Calibri" w:hAnsi="Calibri" w:cs="Calibri"/>
                <w:color w:val="000000"/>
                <w:sz w:val="22"/>
                <w:szCs w:val="22"/>
              </w:rPr>
              <w:t>Díjbeszedő Holding Zrt.</w:t>
            </w:r>
          </w:p>
        </w:tc>
        <w:tc>
          <w:tcPr>
            <w:tcW w:w="2292" w:type="dxa"/>
            <w:vAlign w:val="bottom"/>
          </w:tcPr>
          <w:p w14:paraId="051DB4EC" w14:textId="77777777" w:rsidR="00015336" w:rsidRPr="00E4269A" w:rsidRDefault="00015336" w:rsidP="00F13F87">
            <w:pPr>
              <w:pStyle w:val="NormlWeb"/>
              <w:spacing w:before="0" w:beforeAutospacing="0" w:after="20" w:afterAutospacing="0"/>
              <w:jc w:val="both"/>
              <w:rPr>
                <w:rFonts w:ascii="Calibri" w:hAnsi="Calibri" w:cs="Times"/>
                <w:color w:val="000000"/>
                <w:sz w:val="22"/>
                <w:szCs w:val="22"/>
              </w:rPr>
            </w:pPr>
            <w:r w:rsidRPr="00E4269A">
              <w:rPr>
                <w:rFonts w:ascii="Calibri" w:hAnsi="Calibri" w:cs="Calibri"/>
                <w:color w:val="000000"/>
                <w:sz w:val="22"/>
                <w:szCs w:val="22"/>
              </w:rPr>
              <w:t>keretszerződés</w:t>
            </w:r>
          </w:p>
        </w:tc>
        <w:tc>
          <w:tcPr>
            <w:tcW w:w="2879" w:type="dxa"/>
            <w:vAlign w:val="bottom"/>
          </w:tcPr>
          <w:p w14:paraId="5FB26699" w14:textId="77777777" w:rsidR="00015336" w:rsidRPr="00C52512" w:rsidRDefault="00015336" w:rsidP="00F13F87">
            <w:pPr>
              <w:pStyle w:val="NormlWeb"/>
              <w:spacing w:before="0" w:beforeAutospacing="0" w:after="20" w:afterAutospacing="0"/>
              <w:jc w:val="both"/>
              <w:rPr>
                <w:rFonts w:ascii="Calibri" w:hAnsi="Calibri" w:cs="Times"/>
                <w:color w:val="000000"/>
                <w:sz w:val="22"/>
                <w:szCs w:val="22"/>
              </w:rPr>
            </w:pPr>
            <w:r w:rsidRPr="00C52512">
              <w:rPr>
                <w:rFonts w:ascii="Calibri" w:hAnsi="Calibri" w:cs="Calibri"/>
                <w:color w:val="000000"/>
                <w:sz w:val="22"/>
                <w:szCs w:val="22"/>
              </w:rPr>
              <w:t>határozatlan</w:t>
            </w:r>
          </w:p>
        </w:tc>
      </w:tr>
      <w:tr w:rsidR="00015336" w14:paraId="6B2F00CE" w14:textId="77777777" w:rsidTr="00F13F87">
        <w:tc>
          <w:tcPr>
            <w:tcW w:w="2467" w:type="dxa"/>
          </w:tcPr>
          <w:p w14:paraId="3B22C998" w14:textId="77777777" w:rsidR="00015336" w:rsidRDefault="00015336" w:rsidP="00F13F87">
            <w:pPr>
              <w:pStyle w:val="NormlWeb"/>
              <w:spacing w:before="0" w:beforeAutospacing="0" w:after="20" w:afterAutospacing="0"/>
              <w:jc w:val="both"/>
              <w:rPr>
                <w:rFonts w:ascii="Calibri" w:hAnsi="Calibri" w:cs="Times"/>
                <w:color w:val="000000"/>
                <w:sz w:val="22"/>
                <w:szCs w:val="22"/>
              </w:rPr>
            </w:pPr>
            <w:r>
              <w:rPr>
                <w:rFonts w:ascii="Calibri" w:hAnsi="Calibri" w:cs="Times"/>
                <w:color w:val="000000"/>
                <w:sz w:val="22"/>
                <w:szCs w:val="22"/>
              </w:rPr>
              <w:t>Bérleti szerződés</w:t>
            </w:r>
          </w:p>
          <w:p w14:paraId="409C9E1E" w14:textId="77777777" w:rsidR="00015336" w:rsidRDefault="00015336" w:rsidP="00F13F87">
            <w:pPr>
              <w:pStyle w:val="NormlWeb"/>
              <w:spacing w:before="0" w:beforeAutospacing="0" w:after="20" w:afterAutospacing="0"/>
              <w:jc w:val="both"/>
              <w:rPr>
                <w:rFonts w:ascii="Calibri" w:hAnsi="Calibri" w:cs="Times"/>
                <w:color w:val="000000"/>
                <w:sz w:val="22"/>
                <w:szCs w:val="22"/>
              </w:rPr>
            </w:pPr>
          </w:p>
        </w:tc>
        <w:tc>
          <w:tcPr>
            <w:tcW w:w="2608" w:type="dxa"/>
            <w:vAlign w:val="bottom"/>
          </w:tcPr>
          <w:p w14:paraId="536AACD4" w14:textId="77777777" w:rsidR="00015336" w:rsidRDefault="00015336" w:rsidP="00F13F87">
            <w:pPr>
              <w:pStyle w:val="NormlWeb"/>
              <w:spacing w:before="0" w:beforeAutospacing="0" w:after="2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Jármű bérlet, karbantartás</w:t>
            </w:r>
          </w:p>
        </w:tc>
        <w:tc>
          <w:tcPr>
            <w:tcW w:w="3716" w:type="dxa"/>
            <w:vAlign w:val="bottom"/>
          </w:tcPr>
          <w:p w14:paraId="3E75293E" w14:textId="77777777" w:rsidR="00015336" w:rsidRDefault="00015336" w:rsidP="00F13F87">
            <w:pPr>
              <w:pStyle w:val="NormlWeb"/>
              <w:spacing w:before="0" w:beforeAutospacing="0" w:after="2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Postaautó Duna Zrt.</w:t>
            </w:r>
          </w:p>
        </w:tc>
        <w:tc>
          <w:tcPr>
            <w:tcW w:w="2292" w:type="dxa"/>
            <w:vAlign w:val="bottom"/>
          </w:tcPr>
          <w:p w14:paraId="2FBBFC67" w14:textId="77777777" w:rsidR="00015336" w:rsidRDefault="00015336" w:rsidP="00F13F87">
            <w:pPr>
              <w:pStyle w:val="NormlWeb"/>
              <w:spacing w:before="0" w:beforeAutospacing="0" w:after="20" w:afterAutospacing="0"/>
              <w:jc w:val="both"/>
              <w:rPr>
                <w:rFonts w:ascii="Calibri" w:hAnsi="Calibri" w:cs="Times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keretszerződés</w:t>
            </w:r>
          </w:p>
        </w:tc>
        <w:tc>
          <w:tcPr>
            <w:tcW w:w="2879" w:type="dxa"/>
            <w:vAlign w:val="bottom"/>
          </w:tcPr>
          <w:p w14:paraId="59CEBCD4" w14:textId="77777777" w:rsidR="00015336" w:rsidRDefault="00015336" w:rsidP="00F13F87">
            <w:pPr>
              <w:pStyle w:val="NormlWeb"/>
              <w:spacing w:before="0" w:beforeAutospacing="0" w:after="20" w:afterAutospacing="0"/>
              <w:jc w:val="both"/>
              <w:rPr>
                <w:rFonts w:ascii="Calibri" w:hAnsi="Calibri" w:cs="Times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határozatlan</w:t>
            </w:r>
          </w:p>
        </w:tc>
      </w:tr>
    </w:tbl>
    <w:p w14:paraId="053EDF58" w14:textId="77777777" w:rsidR="00015336" w:rsidRDefault="00015336" w:rsidP="00015336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  <w:sz w:val="20"/>
          <w:szCs w:val="20"/>
        </w:rPr>
      </w:pPr>
    </w:p>
    <w:p w14:paraId="07D947B1" w14:textId="580AD3DC" w:rsidR="008366FC" w:rsidRDefault="008366FC" w:rsidP="00015336">
      <w:pPr>
        <w:jc w:val="both"/>
        <w:rPr>
          <w:rFonts w:ascii="Times" w:hAnsi="Times" w:cs="Times"/>
          <w:color w:val="000000"/>
          <w:sz w:val="20"/>
          <w:szCs w:val="20"/>
        </w:rPr>
      </w:pPr>
    </w:p>
    <w:p w14:paraId="4F4CC610" w14:textId="747356E3" w:rsidR="00550BA4" w:rsidRPr="006B1D30" w:rsidRDefault="00BB75D9" w:rsidP="00550BA4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  <w:sz w:val="20"/>
          <w:szCs w:val="20"/>
        </w:rPr>
      </w:pPr>
      <w:r w:rsidRPr="006B1D30">
        <w:rPr>
          <w:rFonts w:ascii="Times" w:hAnsi="Times" w:cs="Times"/>
          <w:color w:val="000000"/>
          <w:sz w:val="20"/>
          <w:szCs w:val="20"/>
        </w:rPr>
        <w:t>*</w:t>
      </w:r>
      <w:r w:rsidR="00550BA4" w:rsidRPr="006B1D30">
        <w:rPr>
          <w:rFonts w:ascii="Times" w:hAnsi="Times" w:cs="Times"/>
          <w:color w:val="000000"/>
          <w:sz w:val="20"/>
          <w:szCs w:val="20"/>
        </w:rPr>
        <w:t xml:space="preserve"> A szerződés értéke alatt a szerződés tárgyáért kikötött – általános forgalmi adó nélkül számított – ellenszolgáltatást kell érteni, ingyenes ügylet esetén pedig a vagyon piaci vagy könyv szerinti értéke közül a magasabb összeget kell figyelembe venni. Az időszakonként visszatérő – egy évnél hosszabb időtartamra kötött – szerződéseknél az érték kiszámításakor az ellenszolgáltatás egy évre számított összegét kell alapul venni. Az egy költségvetési évben ugyanazon szerződő féllel kötött azonos tárgyú szerződések értékét a közzétételi kötelezettség szempontjából egybe kell számítani.</w:t>
      </w:r>
    </w:p>
    <w:p w14:paraId="5FA18447" w14:textId="77777777" w:rsidR="006B1D30" w:rsidRDefault="006B1D30" w:rsidP="005E2C70">
      <w:pPr>
        <w:pStyle w:val="NormlWeb"/>
        <w:spacing w:before="0" w:beforeAutospacing="0" w:after="20" w:afterAutospacing="0"/>
        <w:jc w:val="both"/>
        <w:rPr>
          <w:rFonts w:ascii="Times" w:hAnsi="Times" w:cs="Times"/>
          <w:color w:val="000000"/>
        </w:rPr>
      </w:pPr>
    </w:p>
    <w:p w14:paraId="525C76F3" w14:textId="77777777" w:rsidR="005E2C70" w:rsidRPr="005E2C70" w:rsidRDefault="00750728" w:rsidP="005E2C70">
      <w:pPr>
        <w:pStyle w:val="NormlWeb"/>
        <w:spacing w:before="0" w:beforeAutospacing="0" w:after="20" w:afterAutospacing="0"/>
        <w:jc w:val="both"/>
        <w:rPr>
          <w:rFonts w:asciiTheme="minorHAnsi" w:hAnsiTheme="minorHAnsi" w:cs="Times"/>
          <w:color w:val="000000"/>
          <w:sz w:val="22"/>
          <w:szCs w:val="22"/>
        </w:rPr>
      </w:pPr>
      <w:r>
        <w:rPr>
          <w:rFonts w:asciiTheme="minorHAnsi" w:hAnsiTheme="minorHAnsi" w:cs="Times"/>
          <w:color w:val="000000"/>
          <w:sz w:val="22"/>
          <w:szCs w:val="22"/>
          <w:u w:val="single"/>
        </w:rPr>
        <w:t>A</w:t>
      </w:r>
      <w:r w:rsidRPr="00750728">
        <w:rPr>
          <w:rFonts w:asciiTheme="minorHAnsi" w:hAnsiTheme="minorHAnsi" w:cs="Times"/>
          <w:color w:val="000000"/>
          <w:sz w:val="22"/>
          <w:szCs w:val="22"/>
          <w:u w:val="single"/>
        </w:rPr>
        <w:t xml:space="preserve"> 2009. évi CXXII. törvény v</w:t>
      </w:r>
      <w:r w:rsidR="005E2C70" w:rsidRPr="00750728">
        <w:rPr>
          <w:rFonts w:asciiTheme="minorHAnsi" w:hAnsiTheme="minorHAnsi" w:cs="Times"/>
          <w:color w:val="000000"/>
          <w:sz w:val="22"/>
          <w:szCs w:val="22"/>
          <w:u w:val="single"/>
        </w:rPr>
        <w:t>onatkozó</w:t>
      </w:r>
      <w:r>
        <w:rPr>
          <w:rFonts w:asciiTheme="minorHAnsi" w:hAnsiTheme="minorHAnsi" w:cs="Times"/>
          <w:color w:val="000000"/>
          <w:sz w:val="22"/>
          <w:szCs w:val="22"/>
          <w:u w:val="single"/>
        </w:rPr>
        <w:t xml:space="preserve"> egyéb</w:t>
      </w:r>
      <w:r w:rsidRPr="00750728">
        <w:rPr>
          <w:rFonts w:asciiTheme="minorHAnsi" w:hAnsiTheme="minorHAnsi" w:cs="Times"/>
          <w:color w:val="000000"/>
          <w:sz w:val="22"/>
          <w:szCs w:val="22"/>
          <w:u w:val="single"/>
        </w:rPr>
        <w:t xml:space="preserve"> rendelkezései</w:t>
      </w:r>
      <w:r>
        <w:rPr>
          <w:rFonts w:asciiTheme="minorHAnsi" w:hAnsiTheme="minorHAnsi" w:cs="Times"/>
          <w:color w:val="000000"/>
          <w:sz w:val="22"/>
          <w:szCs w:val="22"/>
        </w:rPr>
        <w:t>:</w:t>
      </w:r>
      <w:r w:rsidR="005E2C70" w:rsidRPr="005E2C70">
        <w:rPr>
          <w:rFonts w:asciiTheme="minorHAnsi" w:hAnsiTheme="minorHAnsi" w:cs="Times"/>
          <w:color w:val="000000"/>
          <w:sz w:val="22"/>
          <w:szCs w:val="22"/>
        </w:rPr>
        <w:t xml:space="preserve"> </w:t>
      </w:r>
    </w:p>
    <w:p w14:paraId="404C3C57" w14:textId="77777777" w:rsidR="00750728" w:rsidRDefault="00750728" w:rsidP="00156B62">
      <w:pPr>
        <w:pStyle w:val="NormlWeb"/>
        <w:spacing w:before="0" w:beforeAutospacing="0" w:after="20" w:afterAutospacing="0"/>
        <w:jc w:val="both"/>
        <w:rPr>
          <w:rFonts w:asciiTheme="minorHAnsi" w:hAnsiTheme="minorHAnsi" w:cs="Times"/>
          <w:color w:val="000000"/>
          <w:sz w:val="22"/>
          <w:szCs w:val="22"/>
        </w:rPr>
      </w:pPr>
    </w:p>
    <w:p w14:paraId="47B3BD4E" w14:textId="77777777" w:rsidR="00540863" w:rsidRPr="00750728" w:rsidRDefault="00550BA4" w:rsidP="00750728">
      <w:pPr>
        <w:pStyle w:val="NormlWeb"/>
        <w:numPr>
          <w:ilvl w:val="0"/>
          <w:numId w:val="10"/>
        </w:numPr>
        <w:spacing w:before="0" w:beforeAutospacing="0" w:after="20" w:afterAutospacing="0"/>
        <w:jc w:val="both"/>
        <w:rPr>
          <w:rFonts w:asciiTheme="minorHAnsi" w:hAnsiTheme="minorHAnsi" w:cs="Times"/>
          <w:color w:val="000000"/>
          <w:sz w:val="22"/>
          <w:szCs w:val="22"/>
        </w:rPr>
      </w:pPr>
      <w:r w:rsidRPr="005E2C70">
        <w:rPr>
          <w:rFonts w:asciiTheme="minorHAnsi" w:hAnsiTheme="minorHAnsi" w:cs="Times"/>
          <w:color w:val="000000"/>
          <w:sz w:val="22"/>
          <w:szCs w:val="22"/>
        </w:rPr>
        <w:t xml:space="preserve">A </w:t>
      </w:r>
      <w:r w:rsidR="00BB75D9" w:rsidRPr="005E2C70">
        <w:rPr>
          <w:rFonts w:asciiTheme="minorHAnsi" w:hAnsiTheme="minorHAnsi" w:cs="Times"/>
          <w:color w:val="000000"/>
          <w:sz w:val="22"/>
          <w:szCs w:val="22"/>
        </w:rPr>
        <w:t>szerződésekre vonatkozó nyilvánosságra</w:t>
      </w:r>
      <w:r w:rsidRPr="005E2C70">
        <w:rPr>
          <w:rFonts w:asciiTheme="minorHAnsi" w:hAnsiTheme="minorHAnsi" w:cs="Times"/>
          <w:color w:val="000000"/>
          <w:sz w:val="22"/>
          <w:szCs w:val="22"/>
        </w:rPr>
        <w:t xml:space="preserve"> hozatali kötelezettség nem vonatkozik a védelmi és a biztonsági beszerzésekre, valamint a minősített adatokra.</w:t>
      </w:r>
    </w:p>
    <w:p w14:paraId="55724229" w14:textId="77777777" w:rsidR="00550BA4" w:rsidRPr="005E2C70" w:rsidRDefault="00550BA4" w:rsidP="00750728">
      <w:pPr>
        <w:pStyle w:val="NormlWeb"/>
        <w:numPr>
          <w:ilvl w:val="0"/>
          <w:numId w:val="10"/>
        </w:numPr>
        <w:spacing w:before="0" w:beforeAutospacing="0" w:after="20" w:afterAutospacing="0"/>
        <w:jc w:val="both"/>
        <w:rPr>
          <w:rFonts w:asciiTheme="minorHAnsi" w:hAnsiTheme="minorHAnsi" w:cs="Times"/>
          <w:color w:val="000000"/>
          <w:sz w:val="22"/>
          <w:szCs w:val="22"/>
        </w:rPr>
      </w:pPr>
      <w:r w:rsidRPr="005E2C70">
        <w:rPr>
          <w:rFonts w:asciiTheme="minorHAnsi" w:hAnsiTheme="minorHAnsi" w:cs="Times"/>
          <w:color w:val="000000"/>
          <w:sz w:val="22"/>
          <w:szCs w:val="22"/>
        </w:rPr>
        <w:t xml:space="preserve">Az adatok közzétételéért, folyamatos hozzáférhetőségéért és hitelességéért a gazdasági társaság – mint munkáltató – vezetője a gazdasági társasággal összefüggő valamennyi adat vonatkozásában felelős. Ha a gazdasági társaság jogutóddal szűnik meg, a korábban közzétett adatoknak a </w:t>
      </w:r>
      <w:r w:rsidR="00BB75D9" w:rsidRPr="005E2C70">
        <w:rPr>
          <w:rFonts w:asciiTheme="minorHAnsi" w:hAnsiTheme="minorHAnsi" w:cs="Times"/>
          <w:color w:val="000000"/>
          <w:sz w:val="22"/>
          <w:szCs w:val="22"/>
        </w:rPr>
        <w:t>közzétételt követő két év</w:t>
      </w:r>
      <w:r w:rsidRPr="005E2C70">
        <w:rPr>
          <w:rFonts w:asciiTheme="minorHAnsi" w:hAnsiTheme="minorHAnsi" w:cs="Times"/>
          <w:color w:val="000000"/>
          <w:sz w:val="22"/>
          <w:szCs w:val="22"/>
        </w:rPr>
        <w:t xml:space="preserve"> időtartamon belüli folyamatos hozzáférhetőségéről a jogutód vezetője gondoskodik.</w:t>
      </w:r>
    </w:p>
    <w:p w14:paraId="1B60FD28" w14:textId="77777777" w:rsidR="00550BA4" w:rsidRPr="005E2C70" w:rsidRDefault="00550BA4" w:rsidP="00750728">
      <w:pPr>
        <w:pStyle w:val="NormlWeb"/>
        <w:numPr>
          <w:ilvl w:val="0"/>
          <w:numId w:val="10"/>
        </w:numPr>
        <w:spacing w:before="0" w:beforeAutospacing="0" w:after="20" w:afterAutospacing="0"/>
        <w:jc w:val="both"/>
        <w:rPr>
          <w:rFonts w:asciiTheme="minorHAnsi" w:hAnsiTheme="minorHAnsi" w:cs="Times"/>
          <w:color w:val="000000"/>
          <w:sz w:val="22"/>
          <w:szCs w:val="22"/>
        </w:rPr>
      </w:pPr>
      <w:r w:rsidRPr="005E2C70">
        <w:rPr>
          <w:rFonts w:asciiTheme="minorHAnsi" w:hAnsiTheme="minorHAnsi" w:cs="Times"/>
          <w:color w:val="000000"/>
          <w:sz w:val="22"/>
          <w:szCs w:val="22"/>
        </w:rPr>
        <w:t xml:space="preserve">A közzététel elmulasztása esetén, </w:t>
      </w:r>
      <w:proofErr w:type="gramStart"/>
      <w:r w:rsidRPr="005E2C70">
        <w:rPr>
          <w:rFonts w:asciiTheme="minorHAnsi" w:hAnsiTheme="minorHAnsi" w:cs="Times"/>
          <w:color w:val="000000"/>
          <w:sz w:val="22"/>
          <w:szCs w:val="22"/>
        </w:rPr>
        <w:t>továbbá</w:t>
      </w:r>
      <w:proofErr w:type="gramEnd"/>
      <w:r w:rsidRPr="005E2C70">
        <w:rPr>
          <w:rFonts w:asciiTheme="minorHAnsi" w:hAnsiTheme="minorHAnsi" w:cs="Times"/>
          <w:color w:val="000000"/>
          <w:sz w:val="22"/>
          <w:szCs w:val="22"/>
        </w:rPr>
        <w:t xml:space="preserve"> ha a közzététel nem teljes vagy nem időszerű, külön jogszabály szerint a törvényességi felügyelet gyakorlására jogosult szerv eljárása kezdeményezhető.</w:t>
      </w:r>
    </w:p>
    <w:p w14:paraId="72DCAE56" w14:textId="77777777" w:rsidR="00550BA4" w:rsidRPr="005E2C70" w:rsidRDefault="00550BA4" w:rsidP="00750728">
      <w:pPr>
        <w:pStyle w:val="NormlWeb"/>
        <w:numPr>
          <w:ilvl w:val="0"/>
          <w:numId w:val="10"/>
        </w:numPr>
        <w:spacing w:before="0" w:beforeAutospacing="0" w:after="20" w:afterAutospacing="0"/>
        <w:jc w:val="both"/>
        <w:rPr>
          <w:rFonts w:asciiTheme="minorHAnsi" w:hAnsiTheme="minorHAnsi" w:cs="Times"/>
          <w:color w:val="000000"/>
          <w:sz w:val="22"/>
          <w:szCs w:val="22"/>
        </w:rPr>
      </w:pPr>
      <w:r w:rsidRPr="005E2C70">
        <w:rPr>
          <w:rFonts w:asciiTheme="minorHAnsi" w:hAnsiTheme="minorHAnsi" w:cs="Times"/>
          <w:color w:val="000000"/>
          <w:sz w:val="22"/>
          <w:szCs w:val="22"/>
        </w:rPr>
        <w:t xml:space="preserve">Az </w:t>
      </w:r>
      <w:r w:rsidR="00BB75D9" w:rsidRPr="005E2C70">
        <w:rPr>
          <w:rFonts w:asciiTheme="minorHAnsi" w:hAnsiTheme="minorHAnsi" w:cs="Times"/>
          <w:color w:val="000000"/>
          <w:sz w:val="22"/>
          <w:szCs w:val="22"/>
        </w:rPr>
        <w:t>közzétételi</w:t>
      </w:r>
      <w:r w:rsidRPr="005E2C70">
        <w:rPr>
          <w:rFonts w:asciiTheme="minorHAnsi" w:hAnsiTheme="minorHAnsi" w:cs="Times"/>
          <w:color w:val="000000"/>
          <w:sz w:val="22"/>
          <w:szCs w:val="22"/>
        </w:rPr>
        <w:t xml:space="preserve"> kötelezettséget a közzétételt megalapozó jogviszony létesítését követő 15 napon belül, ezt követően pedig a társaságiadó-bevallásra nyitva álló határidő utolsó napjáig kell teljesíteni.</w:t>
      </w:r>
    </w:p>
    <w:p w14:paraId="36EF733C" w14:textId="43EA51B9" w:rsidR="00550BA4" w:rsidRDefault="00550BA4" w:rsidP="00F60D8F">
      <w:pPr>
        <w:pStyle w:val="NormlWeb"/>
        <w:numPr>
          <w:ilvl w:val="0"/>
          <w:numId w:val="10"/>
        </w:numPr>
        <w:spacing w:before="0" w:beforeAutospacing="0" w:after="20" w:afterAutospacing="0"/>
        <w:jc w:val="both"/>
      </w:pPr>
      <w:r w:rsidRPr="0058574A">
        <w:rPr>
          <w:rFonts w:asciiTheme="minorHAnsi" w:hAnsiTheme="minorHAnsi" w:cs="Times"/>
          <w:color w:val="000000"/>
          <w:sz w:val="22"/>
          <w:szCs w:val="22"/>
        </w:rPr>
        <w:t xml:space="preserve">A </w:t>
      </w:r>
      <w:r w:rsidR="00BB75D9" w:rsidRPr="0058574A">
        <w:rPr>
          <w:rFonts w:asciiTheme="minorHAnsi" w:hAnsiTheme="minorHAnsi" w:cs="Times"/>
          <w:color w:val="000000"/>
          <w:sz w:val="22"/>
          <w:szCs w:val="22"/>
        </w:rPr>
        <w:t>szerződésekre vonatkozó közzétételi</w:t>
      </w:r>
      <w:r w:rsidRPr="0058574A">
        <w:rPr>
          <w:rFonts w:asciiTheme="minorHAnsi" w:hAnsiTheme="minorHAnsi" w:cs="Times"/>
          <w:color w:val="000000"/>
          <w:sz w:val="22"/>
          <w:szCs w:val="22"/>
        </w:rPr>
        <w:t xml:space="preserve"> kötelezettséget a szerződés létrejöttét, illetve a közzétételi kötelezettség alá eső adatokban történő változás bekövetkezését követő 60 napon belül kell teljesíteni.</w:t>
      </w:r>
    </w:p>
    <w:sectPr w:rsidR="00550BA4" w:rsidSect="009C0FE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0359E6"/>
    <w:multiLevelType w:val="hybridMultilevel"/>
    <w:tmpl w:val="FD7C10A8"/>
    <w:lvl w:ilvl="0" w:tplc="040E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1A9924BD"/>
    <w:multiLevelType w:val="hybridMultilevel"/>
    <w:tmpl w:val="BAB2D52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EB3CD1"/>
    <w:multiLevelType w:val="hybridMultilevel"/>
    <w:tmpl w:val="60029AEE"/>
    <w:lvl w:ilvl="0" w:tplc="2654B5F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364950"/>
    <w:multiLevelType w:val="hybridMultilevel"/>
    <w:tmpl w:val="D3AC2966"/>
    <w:lvl w:ilvl="0" w:tplc="AF2CB08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833ECB"/>
    <w:multiLevelType w:val="hybridMultilevel"/>
    <w:tmpl w:val="00A2ADB6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1F1EA8"/>
    <w:multiLevelType w:val="hybridMultilevel"/>
    <w:tmpl w:val="3C168BBC"/>
    <w:lvl w:ilvl="0" w:tplc="040E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0A52ED"/>
    <w:multiLevelType w:val="hybridMultilevel"/>
    <w:tmpl w:val="C8CA9B3A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3B2F4F"/>
    <w:multiLevelType w:val="hybridMultilevel"/>
    <w:tmpl w:val="04C657F8"/>
    <w:lvl w:ilvl="0" w:tplc="395C120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7997023"/>
    <w:multiLevelType w:val="hybridMultilevel"/>
    <w:tmpl w:val="5148A8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574130"/>
    <w:multiLevelType w:val="hybridMultilevel"/>
    <w:tmpl w:val="180017E8"/>
    <w:lvl w:ilvl="0" w:tplc="6122D162">
      <w:start w:val="1"/>
      <w:numFmt w:val="lowerLetter"/>
      <w:lvlText w:val="%1)"/>
      <w:lvlJc w:val="left"/>
      <w:pPr>
        <w:ind w:left="90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4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BA4"/>
    <w:rsid w:val="00015336"/>
    <w:rsid w:val="000223C9"/>
    <w:rsid w:val="00042DEE"/>
    <w:rsid w:val="00046ECC"/>
    <w:rsid w:val="00060876"/>
    <w:rsid w:val="0006314A"/>
    <w:rsid w:val="00071FB5"/>
    <w:rsid w:val="000859E2"/>
    <w:rsid w:val="000A76AD"/>
    <w:rsid w:val="000B5578"/>
    <w:rsid w:val="000C0ADC"/>
    <w:rsid w:val="000F7BF4"/>
    <w:rsid w:val="00142D93"/>
    <w:rsid w:val="00156B62"/>
    <w:rsid w:val="001659FC"/>
    <w:rsid w:val="001B330A"/>
    <w:rsid w:val="001E0321"/>
    <w:rsid w:val="00207919"/>
    <w:rsid w:val="002373E4"/>
    <w:rsid w:val="00267F68"/>
    <w:rsid w:val="002804B4"/>
    <w:rsid w:val="002B5345"/>
    <w:rsid w:val="00303833"/>
    <w:rsid w:val="0030666A"/>
    <w:rsid w:val="00310921"/>
    <w:rsid w:val="00392BE9"/>
    <w:rsid w:val="003B225A"/>
    <w:rsid w:val="003C6151"/>
    <w:rsid w:val="00407A52"/>
    <w:rsid w:val="00407D77"/>
    <w:rsid w:val="00431626"/>
    <w:rsid w:val="004323BE"/>
    <w:rsid w:val="0046461D"/>
    <w:rsid w:val="00464D48"/>
    <w:rsid w:val="0046633B"/>
    <w:rsid w:val="00474D91"/>
    <w:rsid w:val="004766D2"/>
    <w:rsid w:val="004C6B3F"/>
    <w:rsid w:val="004D394F"/>
    <w:rsid w:val="004E1362"/>
    <w:rsid w:val="004E6363"/>
    <w:rsid w:val="004F50D7"/>
    <w:rsid w:val="00513C53"/>
    <w:rsid w:val="005215EB"/>
    <w:rsid w:val="00523DD7"/>
    <w:rsid w:val="00536581"/>
    <w:rsid w:val="00540863"/>
    <w:rsid w:val="00550BA4"/>
    <w:rsid w:val="0058574A"/>
    <w:rsid w:val="005A53DA"/>
    <w:rsid w:val="005C0DE0"/>
    <w:rsid w:val="005E2C70"/>
    <w:rsid w:val="00625D97"/>
    <w:rsid w:val="006345AC"/>
    <w:rsid w:val="00666909"/>
    <w:rsid w:val="0069610A"/>
    <w:rsid w:val="006B1D30"/>
    <w:rsid w:val="006B593F"/>
    <w:rsid w:val="006C1104"/>
    <w:rsid w:val="006D0F42"/>
    <w:rsid w:val="006E78D8"/>
    <w:rsid w:val="00703728"/>
    <w:rsid w:val="00714481"/>
    <w:rsid w:val="00721F9E"/>
    <w:rsid w:val="00750728"/>
    <w:rsid w:val="007615FC"/>
    <w:rsid w:val="00766149"/>
    <w:rsid w:val="007A16C2"/>
    <w:rsid w:val="007B07A4"/>
    <w:rsid w:val="007B2A74"/>
    <w:rsid w:val="007B342F"/>
    <w:rsid w:val="007D04B5"/>
    <w:rsid w:val="00801123"/>
    <w:rsid w:val="0080368F"/>
    <w:rsid w:val="00807A73"/>
    <w:rsid w:val="008147A3"/>
    <w:rsid w:val="00824034"/>
    <w:rsid w:val="008366FC"/>
    <w:rsid w:val="00883BC9"/>
    <w:rsid w:val="008A4D98"/>
    <w:rsid w:val="008B40D0"/>
    <w:rsid w:val="008E02AD"/>
    <w:rsid w:val="00900A6A"/>
    <w:rsid w:val="00936324"/>
    <w:rsid w:val="00942813"/>
    <w:rsid w:val="009538AA"/>
    <w:rsid w:val="009571B2"/>
    <w:rsid w:val="00987FA1"/>
    <w:rsid w:val="009A6B31"/>
    <w:rsid w:val="009B1E0B"/>
    <w:rsid w:val="009B3C35"/>
    <w:rsid w:val="009C0FE7"/>
    <w:rsid w:val="009D6105"/>
    <w:rsid w:val="00A03225"/>
    <w:rsid w:val="00A323C0"/>
    <w:rsid w:val="00A53C20"/>
    <w:rsid w:val="00A86768"/>
    <w:rsid w:val="00A9443A"/>
    <w:rsid w:val="00A968BE"/>
    <w:rsid w:val="00AA2888"/>
    <w:rsid w:val="00AB5821"/>
    <w:rsid w:val="00AC0390"/>
    <w:rsid w:val="00AC2891"/>
    <w:rsid w:val="00AC2CB0"/>
    <w:rsid w:val="00AE207E"/>
    <w:rsid w:val="00AE2B03"/>
    <w:rsid w:val="00B302BA"/>
    <w:rsid w:val="00B547FF"/>
    <w:rsid w:val="00B553BA"/>
    <w:rsid w:val="00B57FCE"/>
    <w:rsid w:val="00B77485"/>
    <w:rsid w:val="00BB75D9"/>
    <w:rsid w:val="00BC3DCD"/>
    <w:rsid w:val="00BD3029"/>
    <w:rsid w:val="00BD670C"/>
    <w:rsid w:val="00BF248D"/>
    <w:rsid w:val="00BF516F"/>
    <w:rsid w:val="00C11974"/>
    <w:rsid w:val="00C13B24"/>
    <w:rsid w:val="00C17C4A"/>
    <w:rsid w:val="00C215C7"/>
    <w:rsid w:val="00C52512"/>
    <w:rsid w:val="00C56E6F"/>
    <w:rsid w:val="00C8273B"/>
    <w:rsid w:val="00C83DA8"/>
    <w:rsid w:val="00CC562E"/>
    <w:rsid w:val="00CC6577"/>
    <w:rsid w:val="00CE3494"/>
    <w:rsid w:val="00CE4D47"/>
    <w:rsid w:val="00CE5F1F"/>
    <w:rsid w:val="00CF5F79"/>
    <w:rsid w:val="00D255B5"/>
    <w:rsid w:val="00D30A97"/>
    <w:rsid w:val="00D324AB"/>
    <w:rsid w:val="00D34696"/>
    <w:rsid w:val="00D50376"/>
    <w:rsid w:val="00D51568"/>
    <w:rsid w:val="00D96DCB"/>
    <w:rsid w:val="00DB498A"/>
    <w:rsid w:val="00DB6270"/>
    <w:rsid w:val="00DF2885"/>
    <w:rsid w:val="00DF55ED"/>
    <w:rsid w:val="00E00828"/>
    <w:rsid w:val="00E2051A"/>
    <w:rsid w:val="00E40A8A"/>
    <w:rsid w:val="00E60CC4"/>
    <w:rsid w:val="00E64F7E"/>
    <w:rsid w:val="00E75E2D"/>
    <w:rsid w:val="00E779BD"/>
    <w:rsid w:val="00E77E69"/>
    <w:rsid w:val="00EA149D"/>
    <w:rsid w:val="00EC4CC2"/>
    <w:rsid w:val="00EE5D2B"/>
    <w:rsid w:val="00F04DB5"/>
    <w:rsid w:val="00F67A77"/>
    <w:rsid w:val="00F91215"/>
    <w:rsid w:val="00FA144B"/>
    <w:rsid w:val="00FC04F4"/>
    <w:rsid w:val="00FD0A2F"/>
    <w:rsid w:val="00FD1BEE"/>
    <w:rsid w:val="00FF326B"/>
    <w:rsid w:val="00FF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C0E44"/>
  <w15:docId w15:val="{5E7D4CF1-C7FE-476F-899D-D037C217B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56B6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550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550BA4"/>
    <w:rPr>
      <w:color w:val="0000FF"/>
      <w:u w:val="single"/>
    </w:rPr>
  </w:style>
  <w:style w:type="table" w:styleId="Rcsostblzat">
    <w:name w:val="Table Grid"/>
    <w:basedOn w:val="Normltblzat"/>
    <w:uiPriority w:val="39"/>
    <w:rsid w:val="00EC4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AC2CB0"/>
    <w:pPr>
      <w:spacing w:line="252" w:lineRule="auto"/>
      <w:ind w:left="720"/>
      <w:contextualSpacing/>
    </w:pPr>
    <w:rPr>
      <w:rFonts w:ascii="Calibri" w:hAnsi="Calibri" w:cs="Calibri"/>
    </w:rPr>
  </w:style>
  <w:style w:type="character" w:styleId="Jegyzethivatkozs">
    <w:name w:val="annotation reference"/>
    <w:basedOn w:val="Bekezdsalapbettpusa"/>
    <w:uiPriority w:val="99"/>
    <w:semiHidden/>
    <w:unhideWhenUsed/>
    <w:rsid w:val="0030383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0383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0383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0383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03833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038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038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44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0807F-1C63-4ED9-80B9-7D1B44D4D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1044</Words>
  <Characters>6579</Characters>
  <Application>Microsoft Office Word</Application>
  <DocSecurity>0</DocSecurity>
  <Lines>54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Magyar Posta Zrt.</Company>
  <LinksUpToDate>false</LinksUpToDate>
  <CharactersWithSpaces>7608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Mandelik Ágnes</dc:creator>
  <cp:lastModifiedBy>dr. Pfiszter Tamás</cp:lastModifiedBy>
  <cp:revision>5</cp:revision>
  <cp:lastPrinted>2020-10-15T06:41:00Z</cp:lastPrinted>
  <dcterms:created xsi:type="dcterms:W3CDTF">2021-04-06T05:28:00Z</dcterms:created>
  <dcterms:modified xsi:type="dcterms:W3CDTF">2021-04-20T10:21:00Z</dcterms:modified>
</cp:coreProperties>
</file>